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BF49A" w14:textId="6E796B6D" w:rsidR="003A64A6" w:rsidRPr="00E6372B" w:rsidRDefault="003A64A6" w:rsidP="003A64A6">
      <w:pPr>
        <w:pStyle w:val="BodyText"/>
        <w:tabs>
          <w:tab w:val="left" w:pos="4709"/>
          <w:tab w:val="left" w:pos="5264"/>
          <w:tab w:val="left" w:pos="10262"/>
        </w:tabs>
        <w:spacing w:before="77"/>
        <w:ind w:left="224"/>
      </w:pPr>
      <w:r>
        <w:rPr>
          <w:rFonts w:ascii="Cambria"/>
        </w:rPr>
        <w:t>Name:</w:t>
      </w:r>
      <w:r>
        <w:rPr>
          <w:rFonts w:ascii="Cambria"/>
          <w:u w:val="single"/>
        </w:rPr>
        <w:t xml:space="preserve">  Rebekah Allen     </w:t>
      </w:r>
      <w:r>
        <w:rPr>
          <w:rFonts w:ascii="Cambria"/>
        </w:rPr>
        <w:t>Learning</w:t>
      </w:r>
      <w:r>
        <w:rPr>
          <w:rFonts w:ascii="Cambria"/>
          <w:spacing w:val="-6"/>
        </w:rPr>
        <w:t xml:space="preserve"> </w:t>
      </w:r>
      <w:r>
        <w:rPr>
          <w:rFonts w:ascii="Cambria"/>
        </w:rPr>
        <w:t>Strategy:</w:t>
      </w:r>
      <w:r>
        <w:rPr>
          <w:u w:val="single"/>
        </w:rPr>
        <w:t xml:space="preserve"> Fundamentals of Paraphrasing and Summarizing</w:t>
      </w:r>
    </w:p>
    <w:p w14:paraId="18239E86" w14:textId="77777777" w:rsidR="003A64A6" w:rsidRDefault="003A64A6" w:rsidP="003A64A6">
      <w:pPr>
        <w:pStyle w:val="BodyText"/>
        <w:rPr>
          <w:sz w:val="20"/>
        </w:rPr>
      </w:pPr>
    </w:p>
    <w:p w14:paraId="298547C8" w14:textId="77777777" w:rsidR="003A64A6" w:rsidRDefault="003A64A6" w:rsidP="003A64A6">
      <w:pPr>
        <w:pStyle w:val="BodyText"/>
        <w:rPr>
          <w:sz w:val="20"/>
        </w:rPr>
      </w:pPr>
    </w:p>
    <w:p w14:paraId="791F99F8" w14:textId="77777777" w:rsidR="003A64A6" w:rsidRDefault="003A64A6" w:rsidP="003A64A6">
      <w:pPr>
        <w:pStyle w:val="BodyText"/>
        <w:spacing w:before="5"/>
        <w:rPr>
          <w:sz w:val="1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7670"/>
      </w:tblGrid>
      <w:tr w:rsidR="003A64A6" w14:paraId="0F83AD6D" w14:textId="77777777" w:rsidTr="00923CD5">
        <w:trPr>
          <w:trHeight w:val="844"/>
        </w:trPr>
        <w:tc>
          <w:tcPr>
            <w:tcW w:w="10300" w:type="dxa"/>
            <w:gridSpan w:val="2"/>
            <w:shd w:val="clear" w:color="auto" w:fill="D9D9D9"/>
          </w:tcPr>
          <w:p w14:paraId="4C62C8E3" w14:textId="77777777" w:rsidR="003A64A6" w:rsidRDefault="003A64A6" w:rsidP="00923CD5">
            <w:pPr>
              <w:pStyle w:val="TableParagraph"/>
              <w:spacing w:before="4"/>
              <w:rPr>
                <w:rFonts w:ascii="Times New Roman"/>
                <w:sz w:val="24"/>
              </w:rPr>
            </w:pPr>
          </w:p>
          <w:p w14:paraId="04C187CE" w14:textId="77777777" w:rsidR="003A64A6" w:rsidRDefault="003A64A6" w:rsidP="00923CD5">
            <w:pPr>
              <w:pStyle w:val="TableParagraph"/>
              <w:ind w:left="2933"/>
              <w:rPr>
                <w:b/>
                <w:sz w:val="24"/>
              </w:rPr>
            </w:pPr>
            <w:r>
              <w:rPr>
                <w:b/>
                <w:sz w:val="24"/>
              </w:rPr>
              <w:t>Learning Strategies Implementation Log</w:t>
            </w:r>
          </w:p>
        </w:tc>
      </w:tr>
      <w:tr w:rsidR="003A64A6" w14:paraId="37335AE4" w14:textId="77777777" w:rsidTr="00923CD5">
        <w:trPr>
          <w:trHeight w:val="4127"/>
        </w:trPr>
        <w:tc>
          <w:tcPr>
            <w:tcW w:w="2630" w:type="dxa"/>
          </w:tcPr>
          <w:p w14:paraId="49A0DBEE" w14:textId="77777777" w:rsidR="003A64A6" w:rsidRDefault="003A64A6" w:rsidP="00923CD5">
            <w:pPr>
              <w:pStyle w:val="TableParagraph"/>
              <w:rPr>
                <w:rFonts w:ascii="Times New Roman"/>
                <w:sz w:val="24"/>
              </w:rPr>
            </w:pPr>
          </w:p>
          <w:p w14:paraId="3B220F2E" w14:textId="77777777" w:rsidR="003A64A6" w:rsidRDefault="003A64A6" w:rsidP="00923CD5">
            <w:pPr>
              <w:pStyle w:val="TableParagraph"/>
              <w:spacing w:before="7"/>
              <w:rPr>
                <w:rFonts w:ascii="Times New Roman"/>
                <w:sz w:val="21"/>
              </w:rPr>
            </w:pPr>
          </w:p>
          <w:p w14:paraId="24AD29C2" w14:textId="77777777" w:rsidR="003A64A6" w:rsidRDefault="003A64A6" w:rsidP="00923CD5">
            <w:pPr>
              <w:pStyle w:val="TableParagraph"/>
              <w:spacing w:line="249" w:lineRule="auto"/>
              <w:ind w:left="110" w:right="175"/>
              <w:rPr>
                <w:b/>
                <w:sz w:val="21"/>
              </w:rPr>
            </w:pPr>
            <w:r>
              <w:rPr>
                <w:b/>
                <w:w w:val="105"/>
                <w:sz w:val="21"/>
              </w:rPr>
              <w:t>1. Describe the group of students or the student:</w:t>
            </w:r>
          </w:p>
          <w:p w14:paraId="2227CD59" w14:textId="77777777" w:rsidR="003A64A6" w:rsidRDefault="003A64A6" w:rsidP="00923CD5">
            <w:pPr>
              <w:pStyle w:val="TableParagraph"/>
              <w:spacing w:before="11"/>
              <w:rPr>
                <w:rFonts w:ascii="Times New Roman"/>
              </w:rPr>
            </w:pPr>
          </w:p>
          <w:p w14:paraId="6BFD88F3" w14:textId="77777777" w:rsidR="003A64A6" w:rsidRDefault="003A64A6" w:rsidP="003A64A6">
            <w:pPr>
              <w:pStyle w:val="TableParagraph"/>
              <w:numPr>
                <w:ilvl w:val="0"/>
                <w:numId w:val="3"/>
              </w:numPr>
              <w:tabs>
                <w:tab w:val="left" w:pos="470"/>
                <w:tab w:val="left" w:pos="471"/>
              </w:tabs>
              <w:spacing w:line="249" w:lineRule="auto"/>
              <w:ind w:right="278"/>
              <w:rPr>
                <w:sz w:val="21"/>
              </w:rPr>
            </w:pPr>
            <w:r>
              <w:rPr>
                <w:w w:val="105"/>
                <w:sz w:val="21"/>
              </w:rPr>
              <w:t>Setting (school, classroom,</w:t>
            </w:r>
            <w:r>
              <w:rPr>
                <w:spacing w:val="-11"/>
                <w:w w:val="105"/>
                <w:sz w:val="21"/>
              </w:rPr>
              <w:t xml:space="preserve"> </w:t>
            </w:r>
            <w:r>
              <w:rPr>
                <w:w w:val="105"/>
                <w:sz w:val="21"/>
              </w:rPr>
              <w:t>tutoring, remediation,</w:t>
            </w:r>
            <w:r>
              <w:rPr>
                <w:spacing w:val="-2"/>
                <w:w w:val="105"/>
                <w:sz w:val="21"/>
              </w:rPr>
              <w:t xml:space="preserve"> </w:t>
            </w:r>
            <w:r>
              <w:rPr>
                <w:w w:val="105"/>
                <w:sz w:val="21"/>
              </w:rPr>
              <w:t>etc.)</w:t>
            </w:r>
          </w:p>
          <w:p w14:paraId="787BC643" w14:textId="77777777" w:rsidR="003A64A6" w:rsidRDefault="003A64A6" w:rsidP="003A64A6">
            <w:pPr>
              <w:pStyle w:val="TableParagraph"/>
              <w:numPr>
                <w:ilvl w:val="0"/>
                <w:numId w:val="3"/>
              </w:numPr>
              <w:tabs>
                <w:tab w:val="left" w:pos="470"/>
                <w:tab w:val="left" w:pos="471"/>
              </w:tabs>
              <w:spacing w:before="5" w:line="252" w:lineRule="auto"/>
              <w:ind w:right="511"/>
              <w:rPr>
                <w:sz w:val="21"/>
              </w:rPr>
            </w:pPr>
            <w:r>
              <w:rPr>
                <w:w w:val="105"/>
                <w:sz w:val="21"/>
              </w:rPr>
              <w:t>Characteristics</w:t>
            </w:r>
            <w:r>
              <w:rPr>
                <w:spacing w:val="-9"/>
                <w:w w:val="105"/>
                <w:sz w:val="21"/>
              </w:rPr>
              <w:t xml:space="preserve"> </w:t>
            </w:r>
            <w:r>
              <w:rPr>
                <w:w w:val="105"/>
                <w:sz w:val="21"/>
              </w:rPr>
              <w:t>of student(s)</w:t>
            </w:r>
            <w:r>
              <w:rPr>
                <w:spacing w:val="-1"/>
                <w:w w:val="105"/>
                <w:sz w:val="21"/>
              </w:rPr>
              <w:t xml:space="preserve"> </w:t>
            </w:r>
            <w:r>
              <w:rPr>
                <w:w w:val="105"/>
                <w:sz w:val="21"/>
              </w:rPr>
              <w:t>–</w:t>
            </w:r>
          </w:p>
          <w:p w14:paraId="3F71FF70" w14:textId="77777777" w:rsidR="003A64A6" w:rsidRDefault="003A64A6" w:rsidP="00923CD5">
            <w:pPr>
              <w:pStyle w:val="TableParagraph"/>
              <w:spacing w:before="2"/>
              <w:rPr>
                <w:rFonts w:ascii="Times New Roman"/>
              </w:rPr>
            </w:pPr>
          </w:p>
          <w:p w14:paraId="13613259" w14:textId="77777777" w:rsidR="003A64A6" w:rsidRDefault="003A64A6" w:rsidP="003A64A6">
            <w:pPr>
              <w:pStyle w:val="TableParagraph"/>
              <w:numPr>
                <w:ilvl w:val="0"/>
                <w:numId w:val="2"/>
              </w:numPr>
              <w:tabs>
                <w:tab w:val="left" w:pos="470"/>
                <w:tab w:val="left" w:pos="471"/>
              </w:tabs>
              <w:rPr>
                <w:sz w:val="21"/>
              </w:rPr>
            </w:pPr>
            <w:r>
              <w:rPr>
                <w:w w:val="105"/>
                <w:sz w:val="21"/>
              </w:rPr>
              <w:t>Age/Grade Level</w:t>
            </w:r>
          </w:p>
          <w:p w14:paraId="12D53ED3" w14:textId="77777777" w:rsidR="003A64A6" w:rsidRDefault="003A64A6" w:rsidP="003A64A6">
            <w:pPr>
              <w:pStyle w:val="TableParagraph"/>
              <w:numPr>
                <w:ilvl w:val="0"/>
                <w:numId w:val="2"/>
              </w:numPr>
              <w:tabs>
                <w:tab w:val="left" w:pos="470"/>
                <w:tab w:val="left" w:pos="471"/>
              </w:tabs>
              <w:spacing w:before="3"/>
              <w:rPr>
                <w:sz w:val="21"/>
              </w:rPr>
            </w:pPr>
            <w:r>
              <w:rPr>
                <w:w w:val="105"/>
                <w:sz w:val="21"/>
              </w:rPr>
              <w:t>Academic</w:t>
            </w:r>
            <w:r>
              <w:rPr>
                <w:spacing w:val="-1"/>
                <w:w w:val="105"/>
                <w:sz w:val="21"/>
              </w:rPr>
              <w:t xml:space="preserve"> </w:t>
            </w:r>
            <w:r>
              <w:rPr>
                <w:w w:val="105"/>
                <w:sz w:val="21"/>
              </w:rPr>
              <w:t>levels</w:t>
            </w:r>
          </w:p>
          <w:p w14:paraId="19D7EADD" w14:textId="77777777" w:rsidR="003A64A6" w:rsidRDefault="003A64A6" w:rsidP="003A64A6">
            <w:pPr>
              <w:pStyle w:val="TableParagraph"/>
              <w:numPr>
                <w:ilvl w:val="0"/>
                <w:numId w:val="2"/>
              </w:numPr>
              <w:tabs>
                <w:tab w:val="left" w:pos="470"/>
                <w:tab w:val="left" w:pos="471"/>
              </w:tabs>
              <w:spacing w:before="3"/>
              <w:rPr>
                <w:sz w:val="21"/>
              </w:rPr>
            </w:pPr>
            <w:r>
              <w:rPr>
                <w:w w:val="105"/>
                <w:sz w:val="21"/>
              </w:rPr>
              <w:t>Learning needs</w:t>
            </w:r>
          </w:p>
        </w:tc>
        <w:tc>
          <w:tcPr>
            <w:tcW w:w="7670" w:type="dxa"/>
          </w:tcPr>
          <w:p w14:paraId="0B59DB55" w14:textId="77777777" w:rsidR="003A64A6" w:rsidRDefault="003A64A6" w:rsidP="00923CD5">
            <w:pPr>
              <w:pStyle w:val="TableParagraph"/>
              <w:rPr>
                <w:rFonts w:ascii="Helvetica" w:eastAsiaTheme="minorHAnsi" w:hAnsi="Helvetica" w:cs="Helvetica"/>
                <w:sz w:val="24"/>
                <w:szCs w:val="24"/>
              </w:rPr>
            </w:pPr>
            <w:r>
              <w:rPr>
                <w:rFonts w:ascii="Helvetica" w:eastAsiaTheme="minorHAnsi" w:hAnsi="Helvetica" w:cs="Helvetica"/>
                <w:sz w:val="24"/>
                <w:szCs w:val="24"/>
              </w:rPr>
              <w:t xml:space="preserve">This learning strategy was taught to 29 students at Winkler Middle School in Cabarrus County in an English Language Arts classroom.  Students in this class are ages 11-12 and it is a co-taught class with an Exceptional Children's Teacher.  </w:t>
            </w:r>
          </w:p>
          <w:p w14:paraId="11400474" w14:textId="77777777" w:rsidR="003A64A6" w:rsidRDefault="003A64A6" w:rsidP="00923CD5">
            <w:pPr>
              <w:pStyle w:val="TableParagraph"/>
              <w:rPr>
                <w:rFonts w:ascii="Helvetica" w:eastAsiaTheme="minorHAnsi" w:hAnsi="Helvetica" w:cs="Helvetica"/>
                <w:sz w:val="24"/>
                <w:szCs w:val="24"/>
              </w:rPr>
            </w:pPr>
          </w:p>
          <w:p w14:paraId="5FF78EEF" w14:textId="77777777" w:rsidR="003A64A6" w:rsidRDefault="003A64A6" w:rsidP="00923CD5">
            <w:pPr>
              <w:pStyle w:val="TableParagraph"/>
              <w:rPr>
                <w:rFonts w:ascii="Times New Roman"/>
                <w:sz w:val="20"/>
              </w:rPr>
            </w:pPr>
            <w:r>
              <w:rPr>
                <w:rFonts w:ascii="Helvetica" w:eastAsiaTheme="minorHAnsi" w:hAnsi="Helvetica" w:cs="Helvetica"/>
                <w:sz w:val="24"/>
                <w:szCs w:val="24"/>
              </w:rPr>
              <w:t xml:space="preserve">The academic levels of these students range from first / second grade levels to average sixth grade level.  Of these students 14 are identified as Exceptional Children and are all below fourth grade level.  </w:t>
            </w:r>
          </w:p>
        </w:tc>
      </w:tr>
      <w:tr w:rsidR="003A64A6" w14:paraId="0B0F2EE9" w14:textId="77777777" w:rsidTr="00923CD5">
        <w:trPr>
          <w:trHeight w:val="3614"/>
        </w:trPr>
        <w:tc>
          <w:tcPr>
            <w:tcW w:w="2630" w:type="dxa"/>
          </w:tcPr>
          <w:p w14:paraId="48329E2A" w14:textId="77777777" w:rsidR="003A64A6" w:rsidRDefault="003A64A6" w:rsidP="00923CD5">
            <w:pPr>
              <w:pStyle w:val="TableParagraph"/>
              <w:rPr>
                <w:rFonts w:ascii="Times New Roman"/>
                <w:sz w:val="24"/>
              </w:rPr>
            </w:pPr>
          </w:p>
          <w:p w14:paraId="58EA9A15" w14:textId="77777777" w:rsidR="003A64A6" w:rsidRDefault="003A64A6" w:rsidP="00923CD5">
            <w:pPr>
              <w:pStyle w:val="TableParagraph"/>
              <w:rPr>
                <w:rFonts w:ascii="Times New Roman"/>
                <w:sz w:val="24"/>
              </w:rPr>
            </w:pPr>
          </w:p>
          <w:p w14:paraId="3B25F5E4" w14:textId="77777777" w:rsidR="003A64A6" w:rsidRDefault="003A64A6" w:rsidP="00923CD5">
            <w:pPr>
              <w:pStyle w:val="TableParagraph"/>
              <w:rPr>
                <w:rFonts w:ascii="Times New Roman"/>
                <w:sz w:val="24"/>
              </w:rPr>
            </w:pPr>
          </w:p>
          <w:p w14:paraId="3A56F2A3" w14:textId="77777777" w:rsidR="003A64A6" w:rsidRDefault="003A64A6" w:rsidP="00923CD5">
            <w:pPr>
              <w:pStyle w:val="TableParagraph"/>
              <w:spacing w:before="210" w:line="252" w:lineRule="auto"/>
              <w:ind w:left="110" w:right="175"/>
              <w:rPr>
                <w:b/>
                <w:sz w:val="21"/>
              </w:rPr>
            </w:pPr>
            <w:r>
              <w:rPr>
                <w:b/>
                <w:w w:val="105"/>
                <w:sz w:val="21"/>
              </w:rPr>
              <w:t>2. Why was this group of students or this student chosen for instruction?</w:t>
            </w:r>
          </w:p>
        </w:tc>
        <w:tc>
          <w:tcPr>
            <w:tcW w:w="7670" w:type="dxa"/>
          </w:tcPr>
          <w:p w14:paraId="34A723A5" w14:textId="77777777" w:rsidR="003A64A6" w:rsidRDefault="003A64A6" w:rsidP="00923CD5">
            <w:pPr>
              <w:pStyle w:val="TableParagraph"/>
              <w:rPr>
                <w:rFonts w:ascii="Times New Roman"/>
                <w:sz w:val="20"/>
              </w:rPr>
            </w:pPr>
            <w:r>
              <w:rPr>
                <w:rFonts w:ascii="Helvetica" w:eastAsiaTheme="minorHAnsi" w:hAnsi="Helvetica" w:cs="Helvetica"/>
                <w:sz w:val="24"/>
                <w:szCs w:val="24"/>
              </w:rPr>
              <w:t xml:space="preserve">This group of students was chosen for this learning strategy because they struggle with accessing content knowledge as it has been typically presented in the classroom.  They do much better with information when it is taught in a systematic way.  </w:t>
            </w:r>
          </w:p>
        </w:tc>
      </w:tr>
      <w:tr w:rsidR="003A64A6" w14:paraId="5033B2B3" w14:textId="77777777" w:rsidTr="00923CD5">
        <w:trPr>
          <w:trHeight w:val="3609"/>
        </w:trPr>
        <w:tc>
          <w:tcPr>
            <w:tcW w:w="2630" w:type="dxa"/>
          </w:tcPr>
          <w:p w14:paraId="60875C70" w14:textId="77777777" w:rsidR="003A64A6" w:rsidRDefault="003A64A6" w:rsidP="00923CD5">
            <w:pPr>
              <w:pStyle w:val="TableParagraph"/>
              <w:rPr>
                <w:rFonts w:ascii="Times New Roman"/>
                <w:sz w:val="24"/>
              </w:rPr>
            </w:pPr>
          </w:p>
          <w:p w14:paraId="43F20C94" w14:textId="77777777" w:rsidR="003A64A6" w:rsidRDefault="003A64A6" w:rsidP="00923CD5">
            <w:pPr>
              <w:pStyle w:val="TableParagraph"/>
              <w:rPr>
                <w:rFonts w:ascii="Times New Roman"/>
                <w:sz w:val="24"/>
              </w:rPr>
            </w:pPr>
          </w:p>
          <w:p w14:paraId="37D96614" w14:textId="77777777" w:rsidR="003A64A6" w:rsidRDefault="003A64A6" w:rsidP="00923CD5">
            <w:pPr>
              <w:pStyle w:val="TableParagraph"/>
              <w:spacing w:before="9"/>
              <w:rPr>
                <w:rFonts w:ascii="Times New Roman"/>
                <w:sz w:val="19"/>
              </w:rPr>
            </w:pPr>
          </w:p>
          <w:p w14:paraId="2A2DDEB7" w14:textId="77777777" w:rsidR="003A64A6" w:rsidRDefault="003A64A6" w:rsidP="00923CD5">
            <w:pPr>
              <w:pStyle w:val="TableParagraph"/>
              <w:spacing w:line="252" w:lineRule="auto"/>
              <w:ind w:left="110" w:right="175"/>
              <w:rPr>
                <w:b/>
                <w:sz w:val="21"/>
              </w:rPr>
            </w:pPr>
            <w:r>
              <w:rPr>
                <w:b/>
                <w:w w:val="105"/>
                <w:sz w:val="21"/>
              </w:rPr>
              <w:t>3. Describe the length of implementation:</w:t>
            </w:r>
          </w:p>
          <w:p w14:paraId="3CC5D6F7" w14:textId="77777777" w:rsidR="003A64A6" w:rsidRDefault="003A64A6" w:rsidP="00923CD5">
            <w:pPr>
              <w:pStyle w:val="TableParagraph"/>
              <w:spacing w:before="2"/>
              <w:rPr>
                <w:rFonts w:ascii="Times New Roman"/>
                <w:sz w:val="21"/>
              </w:rPr>
            </w:pPr>
          </w:p>
          <w:p w14:paraId="0CD49C52" w14:textId="77777777" w:rsidR="003A64A6" w:rsidRDefault="003A64A6" w:rsidP="003A64A6">
            <w:pPr>
              <w:pStyle w:val="TableParagraph"/>
              <w:numPr>
                <w:ilvl w:val="0"/>
                <w:numId w:val="1"/>
              </w:numPr>
              <w:tabs>
                <w:tab w:val="left" w:pos="470"/>
                <w:tab w:val="left" w:pos="471"/>
              </w:tabs>
              <w:rPr>
                <w:sz w:val="21"/>
              </w:rPr>
            </w:pPr>
            <w:r>
              <w:rPr>
                <w:w w:val="105"/>
                <w:sz w:val="21"/>
              </w:rPr>
              <w:t>Weeks or</w:t>
            </w:r>
            <w:r>
              <w:rPr>
                <w:spacing w:val="-1"/>
                <w:w w:val="105"/>
                <w:sz w:val="21"/>
              </w:rPr>
              <w:t xml:space="preserve"> </w:t>
            </w:r>
            <w:r>
              <w:rPr>
                <w:w w:val="105"/>
                <w:sz w:val="21"/>
              </w:rPr>
              <w:t>months.</w:t>
            </w:r>
          </w:p>
          <w:p w14:paraId="537DC06B" w14:textId="77777777" w:rsidR="003A64A6" w:rsidRDefault="003A64A6" w:rsidP="003A64A6">
            <w:pPr>
              <w:pStyle w:val="TableParagraph"/>
              <w:numPr>
                <w:ilvl w:val="0"/>
                <w:numId w:val="1"/>
              </w:numPr>
              <w:tabs>
                <w:tab w:val="left" w:pos="518"/>
                <w:tab w:val="left" w:pos="519"/>
              </w:tabs>
              <w:spacing w:before="2" w:line="252" w:lineRule="auto"/>
              <w:ind w:right="270"/>
              <w:rPr>
                <w:sz w:val="21"/>
              </w:rPr>
            </w:pPr>
            <w:r>
              <w:rPr>
                <w:w w:val="105"/>
                <w:sz w:val="21"/>
              </w:rPr>
              <w:t>Amount of time</w:t>
            </w:r>
            <w:r>
              <w:rPr>
                <w:spacing w:val="-10"/>
                <w:w w:val="105"/>
                <w:sz w:val="21"/>
              </w:rPr>
              <w:t xml:space="preserve"> </w:t>
            </w:r>
            <w:r>
              <w:rPr>
                <w:w w:val="105"/>
                <w:sz w:val="21"/>
              </w:rPr>
              <w:t>per day.</w:t>
            </w:r>
          </w:p>
          <w:p w14:paraId="1A4B9F6A" w14:textId="77777777" w:rsidR="003A64A6" w:rsidRDefault="003A64A6" w:rsidP="003A64A6">
            <w:pPr>
              <w:pStyle w:val="TableParagraph"/>
              <w:numPr>
                <w:ilvl w:val="0"/>
                <w:numId w:val="1"/>
              </w:numPr>
              <w:tabs>
                <w:tab w:val="left" w:pos="470"/>
                <w:tab w:val="left" w:pos="471"/>
              </w:tabs>
              <w:spacing w:line="242" w:lineRule="exact"/>
              <w:rPr>
                <w:sz w:val="21"/>
              </w:rPr>
            </w:pPr>
            <w:r>
              <w:rPr>
                <w:w w:val="105"/>
                <w:sz w:val="21"/>
              </w:rPr>
              <w:t>Days per</w:t>
            </w:r>
            <w:r>
              <w:rPr>
                <w:spacing w:val="-1"/>
                <w:w w:val="105"/>
                <w:sz w:val="21"/>
              </w:rPr>
              <w:t xml:space="preserve"> </w:t>
            </w:r>
            <w:r>
              <w:rPr>
                <w:w w:val="105"/>
                <w:sz w:val="21"/>
              </w:rPr>
              <w:t>week.</w:t>
            </w:r>
          </w:p>
        </w:tc>
        <w:tc>
          <w:tcPr>
            <w:tcW w:w="7670" w:type="dxa"/>
          </w:tcPr>
          <w:p w14:paraId="622F777A" w14:textId="77777777" w:rsidR="003A64A6" w:rsidRDefault="003A64A6" w:rsidP="00923CD5">
            <w:pPr>
              <w:pStyle w:val="TableParagraph"/>
              <w:rPr>
                <w:rFonts w:ascii="Helvetica" w:eastAsiaTheme="minorHAnsi" w:hAnsi="Helvetica" w:cs="Helvetica"/>
                <w:sz w:val="24"/>
                <w:szCs w:val="24"/>
              </w:rPr>
            </w:pPr>
            <w:r>
              <w:rPr>
                <w:rFonts w:ascii="Helvetica" w:eastAsiaTheme="minorHAnsi" w:hAnsi="Helvetica" w:cs="Helvetica"/>
                <w:sz w:val="24"/>
                <w:szCs w:val="24"/>
              </w:rPr>
              <w:t xml:space="preserve">The learning strategy Fundamentals of Paraphrasing and Summarizing was taught every day for 25 minutes / 4 times a week, for three weeks. </w:t>
            </w:r>
          </w:p>
          <w:p w14:paraId="52077895" w14:textId="77777777" w:rsidR="003A64A6" w:rsidRDefault="003A64A6" w:rsidP="00923CD5">
            <w:pPr>
              <w:pStyle w:val="TableParagraph"/>
              <w:rPr>
                <w:rFonts w:ascii="Helvetica" w:eastAsiaTheme="minorHAnsi" w:hAnsi="Helvetica" w:cs="Helvetica"/>
                <w:sz w:val="24"/>
                <w:szCs w:val="24"/>
              </w:rPr>
            </w:pPr>
          </w:p>
          <w:p w14:paraId="03A9D03D" w14:textId="77777777" w:rsidR="003A64A6" w:rsidRDefault="003A64A6" w:rsidP="00923CD5">
            <w:pPr>
              <w:pStyle w:val="TableParagraph"/>
              <w:rPr>
                <w:rFonts w:ascii="Helvetica" w:eastAsiaTheme="minorHAnsi" w:hAnsi="Helvetica" w:cs="Helvetica"/>
                <w:sz w:val="24"/>
                <w:szCs w:val="24"/>
              </w:rPr>
            </w:pPr>
          </w:p>
          <w:p w14:paraId="24A65B0D" w14:textId="77777777" w:rsidR="003A64A6" w:rsidRDefault="003A64A6" w:rsidP="00923CD5">
            <w:pPr>
              <w:pStyle w:val="TableParagraph"/>
              <w:rPr>
                <w:rFonts w:ascii="Helvetica" w:eastAsiaTheme="minorHAnsi" w:hAnsi="Helvetica" w:cs="Helvetica"/>
                <w:sz w:val="24"/>
                <w:szCs w:val="24"/>
              </w:rPr>
            </w:pPr>
          </w:p>
          <w:p w14:paraId="1CFFBF9E" w14:textId="77777777" w:rsidR="003A64A6" w:rsidRDefault="003A64A6" w:rsidP="00923CD5">
            <w:pPr>
              <w:pStyle w:val="TableParagraph"/>
              <w:rPr>
                <w:rFonts w:ascii="Helvetica" w:eastAsiaTheme="minorHAnsi" w:hAnsi="Helvetica" w:cs="Helvetica"/>
                <w:sz w:val="24"/>
                <w:szCs w:val="24"/>
              </w:rPr>
            </w:pPr>
          </w:p>
          <w:p w14:paraId="1A66C53A" w14:textId="77777777" w:rsidR="003A64A6" w:rsidRDefault="003A64A6" w:rsidP="00923CD5">
            <w:pPr>
              <w:pStyle w:val="TableParagraph"/>
              <w:rPr>
                <w:rFonts w:ascii="Helvetica" w:eastAsiaTheme="minorHAnsi" w:hAnsi="Helvetica" w:cs="Helvetica"/>
                <w:sz w:val="24"/>
                <w:szCs w:val="24"/>
              </w:rPr>
            </w:pPr>
          </w:p>
          <w:p w14:paraId="73A8F7B7" w14:textId="77777777" w:rsidR="003A64A6" w:rsidRDefault="003A64A6" w:rsidP="00923CD5">
            <w:pPr>
              <w:pStyle w:val="TableParagraph"/>
              <w:rPr>
                <w:rFonts w:ascii="Helvetica" w:eastAsiaTheme="minorHAnsi" w:hAnsi="Helvetica" w:cs="Helvetica"/>
                <w:sz w:val="24"/>
                <w:szCs w:val="24"/>
              </w:rPr>
            </w:pPr>
          </w:p>
          <w:p w14:paraId="343429C8" w14:textId="77777777" w:rsidR="003A64A6" w:rsidRDefault="003A64A6" w:rsidP="00923CD5">
            <w:pPr>
              <w:pStyle w:val="TableParagraph"/>
              <w:rPr>
                <w:rFonts w:ascii="Times New Roman"/>
                <w:sz w:val="20"/>
              </w:rPr>
            </w:pPr>
          </w:p>
        </w:tc>
      </w:tr>
    </w:tbl>
    <w:p w14:paraId="6A5B5D15" w14:textId="77777777" w:rsidR="003A64A6" w:rsidRDefault="003A64A6" w:rsidP="003A64A6">
      <w:pPr>
        <w:pStyle w:val="BodyText"/>
        <w:rPr>
          <w:sz w:val="20"/>
        </w:rPr>
      </w:pPr>
    </w:p>
    <w:p w14:paraId="4E0EE996" w14:textId="77777777" w:rsidR="003A64A6" w:rsidRDefault="003A64A6" w:rsidP="003A64A6">
      <w:pPr>
        <w:pStyle w:val="BodyText"/>
        <w:rPr>
          <w:sz w:val="20"/>
        </w:rPr>
      </w:pPr>
    </w:p>
    <w:p w14:paraId="2D23FC1B" w14:textId="77777777" w:rsidR="003A64A6" w:rsidRDefault="003A64A6" w:rsidP="003A64A6">
      <w:pPr>
        <w:pStyle w:val="BodyText"/>
        <w:spacing w:before="1"/>
        <w:rPr>
          <w:sz w:val="22"/>
        </w:rPr>
      </w:pPr>
    </w:p>
    <w:p w14:paraId="588B5EC4" w14:textId="77777777" w:rsidR="003A64A6" w:rsidRDefault="003A64A6" w:rsidP="003A64A6">
      <w:pPr>
        <w:spacing w:before="108"/>
        <w:ind w:left="6359"/>
        <w:rPr>
          <w:rFonts w:ascii="Calibri" w:hAnsi="Calibri"/>
          <w:b/>
          <w:sz w:val="17"/>
        </w:rPr>
      </w:pPr>
      <w:r>
        <w:rPr>
          <w:noProof/>
        </w:rPr>
        <mc:AlternateContent>
          <mc:Choice Requires="wps">
            <w:drawing>
              <wp:anchor distT="0" distB="0" distL="114300" distR="114300" simplePos="0" relativeHeight="251659264" behindDoc="0" locked="0" layoutInCell="1" allowOverlap="1" wp14:anchorId="75BF5F90" wp14:editId="49C219C3">
                <wp:simplePos x="0" y="0"/>
                <wp:positionH relativeFrom="page">
                  <wp:posOffset>6922135</wp:posOffset>
                </wp:positionH>
                <wp:positionV relativeFrom="paragraph">
                  <wp:posOffset>64770</wp:posOffset>
                </wp:positionV>
                <wp:extent cx="0" cy="186055"/>
                <wp:effectExtent l="6985" t="5080" r="12065" b="889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8C20"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05pt,5.1pt" to="545.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" strokecolor="#bfbfbf" strokeweight=".48pt">
                <w10:wrap anchorx="page"/>
              </v:line>
            </w:pict>
          </mc:Fallback>
        </mc:AlternateContent>
      </w:r>
      <w:r>
        <w:rPr>
          <w:rFonts w:ascii="Calibri" w:hAnsi="Calibri"/>
          <w:b/>
          <w:color w:val="595959"/>
          <w:w w:val="105"/>
          <w:sz w:val="17"/>
        </w:rPr>
        <w:t>NORTH CAROLINA CLC PROJECT – LEITZELL 2015</w:t>
      </w:r>
    </w:p>
    <w:p w14:paraId="6808BD6D" w14:textId="0370F406" w:rsidR="003A64A6" w:rsidRDefault="003A64A6" w:rsidP="003A64A6">
      <w:pPr>
        <w:pStyle w:val="BodyText"/>
        <w:tabs>
          <w:tab w:val="left" w:pos="4709"/>
          <w:tab w:val="left" w:pos="5264"/>
          <w:tab w:val="left" w:pos="10259"/>
        </w:tabs>
        <w:spacing w:before="77"/>
        <w:ind w:left="224"/>
      </w:pPr>
      <w:r>
        <w:rPr>
          <w:rFonts w:ascii="Cambria"/>
        </w:rPr>
        <w:lastRenderedPageBreak/>
        <w:t>Name:</w:t>
      </w:r>
      <w:r>
        <w:rPr>
          <w:rFonts w:ascii="Cambria"/>
          <w:u w:val="single"/>
        </w:rPr>
        <w:t xml:space="preserve"> </w:t>
      </w:r>
      <w:r>
        <w:rPr>
          <w:rFonts w:ascii="Cambria"/>
          <w:u w:val="single"/>
        </w:rPr>
        <w:t>Rebekah Allen</w:t>
      </w:r>
      <w:r>
        <w:rPr>
          <w:rFonts w:ascii="Cambria"/>
          <w:u w:val="single"/>
        </w:rPr>
        <w:tab/>
      </w:r>
      <w:r>
        <w:rPr>
          <w:rFonts w:ascii="Cambria"/>
        </w:rPr>
        <w:t>Learning</w:t>
      </w:r>
      <w:r>
        <w:rPr>
          <w:rFonts w:ascii="Cambria"/>
          <w:spacing w:val="-11"/>
        </w:rPr>
        <w:t xml:space="preserve"> </w:t>
      </w:r>
      <w:r>
        <w:rPr>
          <w:rFonts w:ascii="Cambria"/>
        </w:rPr>
        <w:t>Strategy:</w:t>
      </w:r>
      <w:r>
        <w:rPr>
          <w:u w:val="single"/>
        </w:rPr>
        <w:t xml:space="preserve"> </w:t>
      </w:r>
      <w:r>
        <w:rPr>
          <w:u w:val="single"/>
        </w:rPr>
        <w:t>Fundamentals of Paraphrasing and Summarizing</w:t>
      </w:r>
    </w:p>
    <w:p w14:paraId="3257F476" w14:textId="77777777" w:rsidR="003A64A6" w:rsidRDefault="003A64A6" w:rsidP="003A64A6">
      <w:pPr>
        <w:pStyle w:val="BodyText"/>
        <w:spacing w:before="8"/>
        <w:rPr>
          <w:sz w:val="15"/>
        </w:rPr>
      </w:pPr>
    </w:p>
    <w:p w14:paraId="734A21FD" w14:textId="6F1999D8" w:rsidR="003A64A6" w:rsidRDefault="003A64A6" w:rsidP="003A64A6">
      <w:pPr>
        <w:pStyle w:val="BodyText"/>
        <w:tabs>
          <w:tab w:val="left" w:pos="10291"/>
        </w:tabs>
        <w:spacing w:before="100"/>
        <w:ind w:left="224"/>
      </w:pPr>
      <w:r>
        <w:rPr>
          <w:rFonts w:ascii="Cambria"/>
        </w:rPr>
        <w:t>SIM Professional Developer</w:t>
      </w:r>
      <w:r>
        <w:rPr>
          <w:rFonts w:ascii="Cambria"/>
          <w:spacing w:val="-7"/>
        </w:rPr>
        <w:t xml:space="preserve"> </w:t>
      </w:r>
      <w:r>
        <w:rPr>
          <w:rFonts w:ascii="Cambria"/>
        </w:rPr>
        <w:t xml:space="preserve">(Coach):  </w:t>
      </w:r>
      <w:r>
        <w:rPr>
          <w:u w:val="single"/>
        </w:rPr>
        <w:t xml:space="preserve"> </w:t>
      </w:r>
      <w:r>
        <w:rPr>
          <w:u w:val="single"/>
        </w:rPr>
        <w:t xml:space="preserve">Pam </w:t>
      </w:r>
      <w:proofErr w:type="spellStart"/>
      <w:r>
        <w:rPr>
          <w:u w:val="single"/>
        </w:rPr>
        <w:t>Litzell</w:t>
      </w:r>
      <w:proofErr w:type="spellEnd"/>
    </w:p>
    <w:p w14:paraId="68C921B2" w14:textId="77777777" w:rsidR="003A64A6" w:rsidRDefault="003A64A6" w:rsidP="003A64A6">
      <w:pPr>
        <w:pStyle w:val="BodyText"/>
        <w:spacing w:before="2"/>
        <w:rPr>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7670"/>
      </w:tblGrid>
      <w:tr w:rsidR="003A64A6" w14:paraId="6A559F0B" w14:textId="77777777" w:rsidTr="00923CD5">
        <w:trPr>
          <w:trHeight w:val="844"/>
        </w:trPr>
        <w:tc>
          <w:tcPr>
            <w:tcW w:w="10300" w:type="dxa"/>
            <w:gridSpan w:val="2"/>
            <w:shd w:val="clear" w:color="auto" w:fill="D9D9D9"/>
          </w:tcPr>
          <w:p w14:paraId="071E9617" w14:textId="77777777" w:rsidR="003A64A6" w:rsidRDefault="003A64A6" w:rsidP="00923CD5">
            <w:pPr>
              <w:pStyle w:val="TableParagraph"/>
              <w:spacing w:before="4"/>
              <w:rPr>
                <w:rFonts w:ascii="Times New Roman"/>
                <w:sz w:val="24"/>
              </w:rPr>
            </w:pPr>
          </w:p>
          <w:p w14:paraId="3B709D77" w14:textId="77777777" w:rsidR="003A64A6" w:rsidRDefault="003A64A6" w:rsidP="00923CD5">
            <w:pPr>
              <w:pStyle w:val="TableParagraph"/>
              <w:ind w:left="3266"/>
              <w:rPr>
                <w:b/>
                <w:sz w:val="24"/>
              </w:rPr>
            </w:pPr>
            <w:r>
              <w:rPr>
                <w:b/>
                <w:sz w:val="24"/>
              </w:rPr>
              <w:t>Learning Strategies Reflection Log</w:t>
            </w:r>
          </w:p>
        </w:tc>
      </w:tr>
      <w:tr w:rsidR="003A64A6" w14:paraId="22ED404E" w14:textId="77777777" w:rsidTr="00923CD5">
        <w:trPr>
          <w:trHeight w:val="561"/>
        </w:trPr>
        <w:tc>
          <w:tcPr>
            <w:tcW w:w="10300" w:type="dxa"/>
            <w:gridSpan w:val="2"/>
            <w:shd w:val="clear" w:color="auto" w:fill="F2F2F2"/>
          </w:tcPr>
          <w:p w14:paraId="71C34767" w14:textId="77777777" w:rsidR="003A64A6" w:rsidRDefault="003A64A6" w:rsidP="00923CD5">
            <w:pPr>
              <w:pStyle w:val="TableParagraph"/>
              <w:spacing w:before="4"/>
              <w:rPr>
                <w:rFonts w:ascii="Times New Roman"/>
                <w:sz w:val="24"/>
              </w:rPr>
            </w:pPr>
          </w:p>
          <w:p w14:paraId="6B973586" w14:textId="77777777" w:rsidR="003A64A6" w:rsidRDefault="003A64A6" w:rsidP="00923CD5">
            <w:pPr>
              <w:pStyle w:val="TableParagraph"/>
              <w:spacing w:line="261" w:lineRule="exact"/>
              <w:ind w:left="110"/>
              <w:rPr>
                <w:b/>
                <w:sz w:val="24"/>
              </w:rPr>
            </w:pPr>
            <w:r>
              <w:rPr>
                <w:b/>
                <w:sz w:val="24"/>
              </w:rPr>
              <w:t>1. Describe the implementation experience:</w:t>
            </w:r>
          </w:p>
        </w:tc>
      </w:tr>
      <w:tr w:rsidR="003A64A6" w14:paraId="56CA79D7" w14:textId="77777777" w:rsidTr="00923CD5">
        <w:trPr>
          <w:trHeight w:val="1550"/>
        </w:trPr>
        <w:tc>
          <w:tcPr>
            <w:tcW w:w="2630" w:type="dxa"/>
          </w:tcPr>
          <w:p w14:paraId="02C8B619" w14:textId="77777777" w:rsidR="003A64A6" w:rsidRDefault="003A64A6" w:rsidP="00923CD5">
            <w:pPr>
              <w:pStyle w:val="TableParagraph"/>
              <w:rPr>
                <w:rFonts w:ascii="Times New Roman"/>
                <w:sz w:val="24"/>
              </w:rPr>
            </w:pPr>
          </w:p>
          <w:p w14:paraId="68FE94AD" w14:textId="77777777" w:rsidR="003A64A6" w:rsidRDefault="003A64A6" w:rsidP="00923CD5">
            <w:pPr>
              <w:pStyle w:val="TableParagraph"/>
              <w:spacing w:before="7"/>
              <w:rPr>
                <w:rFonts w:ascii="Times New Roman"/>
                <w:sz w:val="20"/>
              </w:rPr>
            </w:pPr>
          </w:p>
          <w:p w14:paraId="099AA884" w14:textId="77777777" w:rsidR="003A64A6" w:rsidRDefault="003A64A6" w:rsidP="003A64A6">
            <w:pPr>
              <w:pStyle w:val="TableParagraph"/>
              <w:numPr>
                <w:ilvl w:val="0"/>
                <w:numId w:val="9"/>
              </w:numPr>
              <w:tabs>
                <w:tab w:val="left" w:pos="470"/>
                <w:tab w:val="left" w:pos="471"/>
              </w:tabs>
              <w:spacing w:line="252" w:lineRule="auto"/>
              <w:ind w:right="581"/>
              <w:rPr>
                <w:sz w:val="21"/>
              </w:rPr>
            </w:pPr>
            <w:r>
              <w:rPr>
                <w:w w:val="105"/>
                <w:sz w:val="21"/>
              </w:rPr>
              <w:t>What went</w:t>
            </w:r>
            <w:r>
              <w:rPr>
                <w:spacing w:val="-10"/>
                <w:w w:val="105"/>
                <w:sz w:val="21"/>
              </w:rPr>
              <w:t xml:space="preserve"> </w:t>
            </w:r>
            <w:r>
              <w:rPr>
                <w:w w:val="105"/>
                <w:sz w:val="21"/>
              </w:rPr>
              <w:t>well? Why?</w:t>
            </w:r>
          </w:p>
        </w:tc>
        <w:tc>
          <w:tcPr>
            <w:tcW w:w="7670" w:type="dxa"/>
          </w:tcPr>
          <w:p w14:paraId="0D3F7725" w14:textId="77777777" w:rsidR="003A64A6" w:rsidRDefault="003A64A6" w:rsidP="00923CD5">
            <w:pPr>
              <w:pStyle w:val="TableParagraph"/>
              <w:rPr>
                <w:rFonts w:ascii="Times New Roman"/>
              </w:rPr>
            </w:pPr>
            <w:r>
              <w:rPr>
                <w:rFonts w:ascii="Times New Roman"/>
              </w:rPr>
              <w:t>The students were excited and engaged with the learning strategy.  Some students who struggle were happy to have the strategy for help with how to word the things they read.  One student commented that he was glad he didn</w:t>
            </w:r>
            <w:r>
              <w:rPr>
                <w:rFonts w:ascii="Times New Roman"/>
              </w:rPr>
              <w:t>’</w:t>
            </w:r>
            <w:r>
              <w:rPr>
                <w:rFonts w:ascii="Times New Roman"/>
              </w:rPr>
              <w:t xml:space="preserve">t have to remember all the words.  He could look back and retell it.  </w:t>
            </w:r>
          </w:p>
        </w:tc>
      </w:tr>
      <w:tr w:rsidR="003A64A6" w14:paraId="48AA200A" w14:textId="77777777" w:rsidTr="00923CD5">
        <w:trPr>
          <w:trHeight w:val="1545"/>
        </w:trPr>
        <w:tc>
          <w:tcPr>
            <w:tcW w:w="2630" w:type="dxa"/>
          </w:tcPr>
          <w:p w14:paraId="30B11E2C" w14:textId="77777777" w:rsidR="003A64A6" w:rsidRDefault="003A64A6" w:rsidP="00923CD5">
            <w:pPr>
              <w:pStyle w:val="TableParagraph"/>
              <w:rPr>
                <w:rFonts w:ascii="Times New Roman"/>
                <w:sz w:val="24"/>
              </w:rPr>
            </w:pPr>
          </w:p>
          <w:p w14:paraId="15DF5B7F" w14:textId="77777777" w:rsidR="003A64A6" w:rsidRDefault="003A64A6" w:rsidP="00923CD5">
            <w:pPr>
              <w:pStyle w:val="TableParagraph"/>
              <w:spacing w:before="2"/>
              <w:rPr>
                <w:rFonts w:ascii="Times New Roman"/>
                <w:sz w:val="20"/>
              </w:rPr>
            </w:pPr>
          </w:p>
          <w:p w14:paraId="34C5E4FD" w14:textId="77777777" w:rsidR="003A64A6" w:rsidRDefault="003A64A6" w:rsidP="003A64A6">
            <w:pPr>
              <w:pStyle w:val="TableParagraph"/>
              <w:numPr>
                <w:ilvl w:val="0"/>
                <w:numId w:val="8"/>
              </w:numPr>
              <w:tabs>
                <w:tab w:val="left" w:pos="470"/>
                <w:tab w:val="left" w:pos="471"/>
              </w:tabs>
              <w:spacing w:line="252" w:lineRule="auto"/>
              <w:ind w:right="361"/>
              <w:rPr>
                <w:sz w:val="21"/>
              </w:rPr>
            </w:pPr>
            <w:r>
              <w:rPr>
                <w:w w:val="105"/>
                <w:sz w:val="21"/>
              </w:rPr>
              <w:t>What went</w:t>
            </w:r>
            <w:r>
              <w:rPr>
                <w:spacing w:val="-11"/>
                <w:w w:val="105"/>
                <w:sz w:val="21"/>
              </w:rPr>
              <w:t xml:space="preserve"> </w:t>
            </w:r>
            <w:r>
              <w:rPr>
                <w:w w:val="105"/>
                <w:sz w:val="21"/>
              </w:rPr>
              <w:t>poorly? Why?</w:t>
            </w:r>
          </w:p>
        </w:tc>
        <w:tc>
          <w:tcPr>
            <w:tcW w:w="7670" w:type="dxa"/>
          </w:tcPr>
          <w:p w14:paraId="26EE8D30" w14:textId="77777777" w:rsidR="003A64A6" w:rsidRDefault="003A64A6" w:rsidP="00923CD5">
            <w:pPr>
              <w:pStyle w:val="TableParagraph"/>
              <w:rPr>
                <w:rFonts w:ascii="Times New Roman"/>
              </w:rPr>
            </w:pPr>
            <w:r>
              <w:rPr>
                <w:rFonts w:ascii="Times New Roman"/>
              </w:rPr>
              <w:t xml:space="preserve">I think that I should have taught this earlier in the year.  Upon reflection, I think that these students could have more opportunity for successes with earlier teaching. </w:t>
            </w:r>
          </w:p>
          <w:p w14:paraId="28AB24A9" w14:textId="77777777" w:rsidR="003A64A6" w:rsidRDefault="003A64A6" w:rsidP="00923CD5">
            <w:pPr>
              <w:pStyle w:val="TableParagraph"/>
              <w:rPr>
                <w:rFonts w:ascii="Times New Roman"/>
              </w:rPr>
            </w:pPr>
          </w:p>
        </w:tc>
      </w:tr>
      <w:tr w:rsidR="003A64A6" w14:paraId="74B4A1FF" w14:textId="77777777" w:rsidTr="00923CD5">
        <w:trPr>
          <w:trHeight w:val="1550"/>
        </w:trPr>
        <w:tc>
          <w:tcPr>
            <w:tcW w:w="2630" w:type="dxa"/>
          </w:tcPr>
          <w:p w14:paraId="419C05C3" w14:textId="77777777" w:rsidR="003A64A6" w:rsidRDefault="003A64A6" w:rsidP="00923CD5">
            <w:pPr>
              <w:pStyle w:val="TableParagraph"/>
              <w:rPr>
                <w:rFonts w:ascii="Times New Roman"/>
                <w:sz w:val="24"/>
              </w:rPr>
            </w:pPr>
          </w:p>
          <w:p w14:paraId="1995D36C" w14:textId="77777777" w:rsidR="003A64A6" w:rsidRDefault="003A64A6" w:rsidP="00923CD5">
            <w:pPr>
              <w:pStyle w:val="TableParagraph"/>
              <w:spacing w:before="7"/>
              <w:rPr>
                <w:rFonts w:ascii="Times New Roman"/>
                <w:sz w:val="20"/>
              </w:rPr>
            </w:pPr>
          </w:p>
          <w:p w14:paraId="23DC97F3" w14:textId="77777777" w:rsidR="003A64A6" w:rsidRDefault="003A64A6" w:rsidP="003A64A6">
            <w:pPr>
              <w:pStyle w:val="TableParagraph"/>
              <w:numPr>
                <w:ilvl w:val="0"/>
                <w:numId w:val="7"/>
              </w:numPr>
              <w:tabs>
                <w:tab w:val="left" w:pos="470"/>
                <w:tab w:val="left" w:pos="471"/>
              </w:tabs>
              <w:spacing w:line="249" w:lineRule="auto"/>
              <w:ind w:right="279"/>
              <w:rPr>
                <w:sz w:val="21"/>
              </w:rPr>
            </w:pPr>
            <w:r>
              <w:rPr>
                <w:w w:val="105"/>
                <w:sz w:val="21"/>
              </w:rPr>
              <w:t>What adjustments were made (if</w:t>
            </w:r>
            <w:r>
              <w:rPr>
                <w:spacing w:val="-13"/>
                <w:w w:val="105"/>
                <w:sz w:val="21"/>
              </w:rPr>
              <w:t xml:space="preserve"> </w:t>
            </w:r>
            <w:r>
              <w:rPr>
                <w:w w:val="105"/>
                <w:sz w:val="21"/>
              </w:rPr>
              <w:t>any)? Why?</w:t>
            </w:r>
          </w:p>
        </w:tc>
        <w:tc>
          <w:tcPr>
            <w:tcW w:w="7670" w:type="dxa"/>
          </w:tcPr>
          <w:p w14:paraId="60BE0437" w14:textId="77777777" w:rsidR="003A64A6" w:rsidRDefault="003A64A6" w:rsidP="00923CD5">
            <w:pPr>
              <w:pStyle w:val="TableParagraph"/>
              <w:rPr>
                <w:rFonts w:ascii="Times New Roman"/>
              </w:rPr>
            </w:pPr>
            <w:r>
              <w:rPr>
                <w:rFonts w:ascii="Times New Roman"/>
              </w:rPr>
              <w:t xml:space="preserve">I did more focus on paraphrasing single words.  My students struggle with coming up with synonyms.  This is a bigger problem for them than the phrases, so we discussed phrases.  Phrases are part of sentences, so I was intentional with teaching phrases with the sentence step.  </w:t>
            </w:r>
          </w:p>
        </w:tc>
      </w:tr>
      <w:tr w:rsidR="003A64A6" w14:paraId="16C19B22" w14:textId="77777777" w:rsidTr="00923CD5">
        <w:trPr>
          <w:trHeight w:val="1545"/>
        </w:trPr>
        <w:tc>
          <w:tcPr>
            <w:tcW w:w="2630" w:type="dxa"/>
          </w:tcPr>
          <w:p w14:paraId="50B7A2AE" w14:textId="77777777" w:rsidR="003A64A6" w:rsidRDefault="003A64A6" w:rsidP="00923CD5">
            <w:pPr>
              <w:pStyle w:val="TableParagraph"/>
              <w:spacing w:before="1"/>
              <w:rPr>
                <w:rFonts w:ascii="Times New Roman"/>
              </w:rPr>
            </w:pPr>
          </w:p>
          <w:p w14:paraId="2FE8CE8B" w14:textId="77777777" w:rsidR="003A64A6" w:rsidRDefault="003A64A6" w:rsidP="003A64A6">
            <w:pPr>
              <w:pStyle w:val="TableParagraph"/>
              <w:numPr>
                <w:ilvl w:val="0"/>
                <w:numId w:val="6"/>
              </w:numPr>
              <w:tabs>
                <w:tab w:val="left" w:pos="470"/>
                <w:tab w:val="left" w:pos="471"/>
              </w:tabs>
              <w:spacing w:line="252" w:lineRule="auto"/>
              <w:ind w:right="380"/>
              <w:rPr>
                <w:sz w:val="21"/>
              </w:rPr>
            </w:pPr>
            <w:r>
              <w:rPr>
                <w:w w:val="105"/>
                <w:sz w:val="21"/>
              </w:rPr>
              <w:t>What ideas do you have regarding</w:t>
            </w:r>
            <w:r>
              <w:rPr>
                <w:spacing w:val="-11"/>
                <w:w w:val="105"/>
                <w:sz w:val="21"/>
              </w:rPr>
              <w:t xml:space="preserve"> </w:t>
            </w:r>
            <w:r>
              <w:rPr>
                <w:w w:val="105"/>
                <w:sz w:val="21"/>
              </w:rPr>
              <w:t>the next time you implement</w:t>
            </w:r>
            <w:r>
              <w:rPr>
                <w:spacing w:val="-1"/>
                <w:w w:val="105"/>
                <w:sz w:val="21"/>
              </w:rPr>
              <w:t xml:space="preserve"> </w:t>
            </w:r>
            <w:proofErr w:type="gramStart"/>
            <w:r>
              <w:rPr>
                <w:w w:val="105"/>
                <w:sz w:val="21"/>
              </w:rPr>
              <w:t>this</w:t>
            </w:r>
            <w:proofErr w:type="gramEnd"/>
          </w:p>
          <w:p w14:paraId="11488277" w14:textId="77777777" w:rsidR="003A64A6" w:rsidRDefault="003A64A6" w:rsidP="00923CD5">
            <w:pPr>
              <w:pStyle w:val="TableParagraph"/>
              <w:spacing w:line="225" w:lineRule="exact"/>
              <w:ind w:left="470"/>
              <w:rPr>
                <w:sz w:val="21"/>
              </w:rPr>
            </w:pPr>
            <w:r>
              <w:rPr>
                <w:w w:val="105"/>
                <w:sz w:val="21"/>
              </w:rPr>
              <w:t>strategy?</w:t>
            </w:r>
          </w:p>
        </w:tc>
        <w:tc>
          <w:tcPr>
            <w:tcW w:w="7670" w:type="dxa"/>
          </w:tcPr>
          <w:p w14:paraId="25C1CC26" w14:textId="77777777" w:rsidR="003A64A6" w:rsidRDefault="003A64A6" w:rsidP="00923CD5">
            <w:pPr>
              <w:pStyle w:val="TableParagraph"/>
              <w:rPr>
                <w:rFonts w:ascii="Times New Roman"/>
              </w:rPr>
            </w:pPr>
            <w:r>
              <w:rPr>
                <w:rFonts w:ascii="Times New Roman"/>
              </w:rPr>
              <w:t>The next time I implement this I plan to implement earlier in the year.  Student</w:t>
            </w:r>
            <w:r>
              <w:rPr>
                <w:rFonts w:ascii="Times New Roman"/>
              </w:rPr>
              <w:t>’</w:t>
            </w:r>
            <w:r>
              <w:rPr>
                <w:rFonts w:ascii="Times New Roman"/>
              </w:rPr>
              <w:t xml:space="preserve">s will have more opportunity for practice and reinforcement.  </w:t>
            </w:r>
          </w:p>
        </w:tc>
      </w:tr>
      <w:tr w:rsidR="003A64A6" w14:paraId="0B1510C9" w14:textId="77777777" w:rsidTr="00923CD5">
        <w:trPr>
          <w:trHeight w:val="1550"/>
        </w:trPr>
        <w:tc>
          <w:tcPr>
            <w:tcW w:w="2630" w:type="dxa"/>
          </w:tcPr>
          <w:p w14:paraId="1C692C37" w14:textId="77777777" w:rsidR="003A64A6" w:rsidRDefault="003A64A6" w:rsidP="00923CD5">
            <w:pPr>
              <w:pStyle w:val="TableParagraph"/>
              <w:spacing w:before="1"/>
              <w:rPr>
                <w:rFonts w:ascii="Times New Roman"/>
              </w:rPr>
            </w:pPr>
          </w:p>
          <w:p w14:paraId="09D1EAB0" w14:textId="77777777" w:rsidR="003A64A6" w:rsidRDefault="003A64A6" w:rsidP="003A64A6">
            <w:pPr>
              <w:pStyle w:val="TableParagraph"/>
              <w:numPr>
                <w:ilvl w:val="0"/>
                <w:numId w:val="5"/>
              </w:numPr>
              <w:tabs>
                <w:tab w:val="left" w:pos="471"/>
              </w:tabs>
              <w:spacing w:line="249" w:lineRule="auto"/>
              <w:ind w:right="109"/>
              <w:jc w:val="both"/>
              <w:rPr>
                <w:sz w:val="21"/>
              </w:rPr>
            </w:pPr>
            <w:r>
              <w:rPr>
                <w:w w:val="105"/>
                <w:sz w:val="21"/>
              </w:rPr>
              <w:t>What impact has this strategy had on your student(s)?</w:t>
            </w:r>
            <w:r>
              <w:rPr>
                <w:spacing w:val="35"/>
                <w:w w:val="105"/>
                <w:sz w:val="21"/>
              </w:rPr>
              <w:t xml:space="preserve"> </w:t>
            </w:r>
            <w:r>
              <w:rPr>
                <w:w w:val="105"/>
                <w:sz w:val="21"/>
              </w:rPr>
              <w:t>Describe.</w:t>
            </w:r>
          </w:p>
        </w:tc>
        <w:tc>
          <w:tcPr>
            <w:tcW w:w="7670" w:type="dxa"/>
          </w:tcPr>
          <w:p w14:paraId="552517F6" w14:textId="77777777" w:rsidR="003A64A6" w:rsidRDefault="003A64A6" w:rsidP="00923CD5">
            <w:pPr>
              <w:pStyle w:val="TableParagraph"/>
              <w:rPr>
                <w:rFonts w:ascii="Times New Roman"/>
              </w:rPr>
            </w:pPr>
            <w:r>
              <w:rPr>
                <w:rFonts w:ascii="Times New Roman"/>
              </w:rPr>
              <w:t>This strategy has been very impactful on my students.  Students are more likely to take notes and look back into the text for evidence they can put into their own words.  It has validated that evidence is in the text and they don</w:t>
            </w:r>
            <w:r>
              <w:rPr>
                <w:rFonts w:ascii="Times New Roman"/>
              </w:rPr>
              <w:t>’</w:t>
            </w:r>
            <w:r>
              <w:rPr>
                <w:rFonts w:ascii="Times New Roman"/>
              </w:rPr>
              <w:t xml:space="preserve">t have to remember all of what was read.  </w:t>
            </w:r>
          </w:p>
        </w:tc>
      </w:tr>
      <w:tr w:rsidR="003A64A6" w14:paraId="42D50AC8" w14:textId="77777777" w:rsidTr="00923CD5">
        <w:trPr>
          <w:trHeight w:val="513"/>
        </w:trPr>
        <w:tc>
          <w:tcPr>
            <w:tcW w:w="10300" w:type="dxa"/>
            <w:gridSpan w:val="2"/>
            <w:shd w:val="clear" w:color="auto" w:fill="F2F2F2"/>
          </w:tcPr>
          <w:p w14:paraId="4231AF62" w14:textId="77777777" w:rsidR="003A64A6" w:rsidRDefault="003A64A6" w:rsidP="00923CD5">
            <w:pPr>
              <w:pStyle w:val="TableParagraph"/>
              <w:spacing w:before="8"/>
              <w:rPr>
                <w:rFonts w:ascii="Times New Roman"/>
              </w:rPr>
            </w:pPr>
          </w:p>
          <w:p w14:paraId="07221D91" w14:textId="77777777" w:rsidR="003A64A6" w:rsidRDefault="003A64A6" w:rsidP="00923CD5">
            <w:pPr>
              <w:pStyle w:val="TableParagraph"/>
              <w:spacing w:line="232" w:lineRule="exact"/>
              <w:ind w:left="110"/>
              <w:rPr>
                <w:b/>
                <w:sz w:val="21"/>
              </w:rPr>
            </w:pPr>
            <w:r>
              <w:rPr>
                <w:b/>
                <w:w w:val="105"/>
                <w:sz w:val="21"/>
              </w:rPr>
              <w:t>2. Describe the coaching experience:</w:t>
            </w:r>
          </w:p>
        </w:tc>
      </w:tr>
      <w:tr w:rsidR="003A64A6" w14:paraId="21A259E6" w14:textId="77777777" w:rsidTr="00923CD5">
        <w:trPr>
          <w:trHeight w:val="2063"/>
        </w:trPr>
        <w:tc>
          <w:tcPr>
            <w:tcW w:w="2630" w:type="dxa"/>
          </w:tcPr>
          <w:p w14:paraId="020B82F6" w14:textId="77777777" w:rsidR="003A64A6" w:rsidRDefault="003A64A6" w:rsidP="00923CD5">
            <w:pPr>
              <w:pStyle w:val="TableParagraph"/>
              <w:rPr>
                <w:rFonts w:ascii="Times New Roman"/>
                <w:sz w:val="24"/>
              </w:rPr>
            </w:pPr>
          </w:p>
          <w:p w14:paraId="0EABC4DA" w14:textId="77777777" w:rsidR="003A64A6" w:rsidRDefault="003A64A6" w:rsidP="00923CD5">
            <w:pPr>
              <w:pStyle w:val="TableParagraph"/>
              <w:spacing w:before="7"/>
              <w:rPr>
                <w:rFonts w:ascii="Times New Roman"/>
                <w:sz w:val="20"/>
              </w:rPr>
            </w:pPr>
          </w:p>
          <w:p w14:paraId="6EAB9C7D" w14:textId="77777777" w:rsidR="003A64A6" w:rsidRDefault="003A64A6" w:rsidP="003A64A6">
            <w:pPr>
              <w:pStyle w:val="TableParagraph"/>
              <w:numPr>
                <w:ilvl w:val="0"/>
                <w:numId w:val="4"/>
              </w:numPr>
              <w:tabs>
                <w:tab w:val="left" w:pos="470"/>
                <w:tab w:val="left" w:pos="471"/>
              </w:tabs>
              <w:spacing w:line="252" w:lineRule="auto"/>
              <w:ind w:right="425"/>
              <w:rPr>
                <w:sz w:val="21"/>
              </w:rPr>
            </w:pPr>
            <w:r>
              <w:rPr>
                <w:w w:val="105"/>
                <w:sz w:val="21"/>
              </w:rPr>
              <w:t>Describe topics discussed during coaching and feedback</w:t>
            </w:r>
            <w:r>
              <w:rPr>
                <w:spacing w:val="-9"/>
                <w:w w:val="105"/>
                <w:sz w:val="21"/>
              </w:rPr>
              <w:t xml:space="preserve"> </w:t>
            </w:r>
            <w:r>
              <w:rPr>
                <w:w w:val="105"/>
                <w:sz w:val="21"/>
              </w:rPr>
              <w:t>sessions.</w:t>
            </w:r>
          </w:p>
        </w:tc>
        <w:tc>
          <w:tcPr>
            <w:tcW w:w="7670" w:type="dxa"/>
          </w:tcPr>
          <w:p w14:paraId="489F4838" w14:textId="77777777" w:rsidR="003A64A6" w:rsidRDefault="003A64A6" w:rsidP="00923CD5">
            <w:pPr>
              <w:pStyle w:val="TableParagraph"/>
              <w:rPr>
                <w:rFonts w:ascii="Times New Roman"/>
              </w:rPr>
            </w:pPr>
          </w:p>
        </w:tc>
      </w:tr>
    </w:tbl>
    <w:p w14:paraId="6C5F7FF4" w14:textId="77777777" w:rsidR="003A64A6" w:rsidRDefault="003A64A6" w:rsidP="003A64A6">
      <w:pPr>
        <w:pStyle w:val="BodyText"/>
        <w:rPr>
          <w:sz w:val="20"/>
        </w:rPr>
      </w:pPr>
    </w:p>
    <w:p w14:paraId="2E079157" w14:textId="77777777" w:rsidR="003A64A6" w:rsidRDefault="003A64A6" w:rsidP="003A64A6">
      <w:pPr>
        <w:pStyle w:val="BodyText"/>
        <w:rPr>
          <w:sz w:val="20"/>
        </w:rPr>
      </w:pPr>
    </w:p>
    <w:p w14:paraId="1031100D" w14:textId="6ED7F04A" w:rsidR="00D55777" w:rsidRPr="003A64A6" w:rsidRDefault="003A64A6" w:rsidP="003A64A6">
      <w:pPr>
        <w:spacing w:before="264"/>
        <w:ind w:left="6359"/>
        <w:rPr>
          <w:rFonts w:ascii="Calibri" w:hAnsi="Calibri"/>
          <w:b/>
          <w:sz w:val="24"/>
        </w:rPr>
      </w:pPr>
      <w:r>
        <w:rPr>
          <w:noProof/>
        </w:rPr>
        <mc:AlternateContent>
          <mc:Choice Requires="wps">
            <w:drawing>
              <wp:anchor distT="0" distB="0" distL="114300" distR="114300" simplePos="0" relativeHeight="251661312" behindDoc="1" locked="0" layoutInCell="1" allowOverlap="1" wp14:anchorId="33749FC0" wp14:editId="1C2169C9">
                <wp:simplePos x="0" y="0"/>
                <wp:positionH relativeFrom="page">
                  <wp:posOffset>6922135</wp:posOffset>
                </wp:positionH>
                <wp:positionV relativeFrom="paragraph">
                  <wp:posOffset>168275</wp:posOffset>
                </wp:positionV>
                <wp:extent cx="0" cy="185420"/>
                <wp:effectExtent l="6985" t="13970" r="12065" b="1016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B992"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05pt,13.25pt" to="545.0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" strokecolor="#bfbfbf" strokeweight=".48pt">
                <w10:wrap anchorx="page"/>
              </v:line>
            </w:pict>
          </mc:Fallback>
        </mc:AlternateContent>
      </w:r>
      <w:r>
        <w:rPr>
          <w:rFonts w:ascii="Calibri" w:hAnsi="Calibri"/>
          <w:b/>
          <w:color w:val="595959"/>
          <w:w w:val="105"/>
          <w:sz w:val="17"/>
        </w:rPr>
        <w:t xml:space="preserve">NORTH CAROLINA CLC PROJECT – LEITZELL 2015 </w:t>
      </w:r>
      <w:r>
        <w:rPr>
          <w:rFonts w:ascii="Calibri" w:hAnsi="Calibri"/>
          <w:b/>
          <w:color w:val="595959"/>
          <w:w w:val="105"/>
          <w:position w:val="-5"/>
          <w:sz w:val="24"/>
        </w:rPr>
        <w:t>1</w:t>
      </w:r>
      <w:bookmarkStart w:id="0" w:name="_GoBack"/>
      <w:bookmarkEnd w:id="0"/>
    </w:p>
    <w:sectPr w:rsidR="00D55777" w:rsidRPr="003A64A6" w:rsidSect="003A64A6">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2EC9"/>
    <w:multiLevelType w:val="hybridMultilevel"/>
    <w:tmpl w:val="3B348416"/>
    <w:lvl w:ilvl="0" w:tplc="AC82A0B0">
      <w:numFmt w:val="bullet"/>
      <w:lvlText w:val=""/>
      <w:lvlJc w:val="left"/>
      <w:pPr>
        <w:ind w:left="470" w:hanging="360"/>
      </w:pPr>
      <w:rPr>
        <w:rFonts w:ascii="Symbol" w:eastAsia="Symbol" w:hAnsi="Symbol" w:cs="Symbol" w:hint="default"/>
        <w:w w:val="102"/>
        <w:sz w:val="21"/>
        <w:szCs w:val="21"/>
      </w:rPr>
    </w:lvl>
    <w:lvl w:ilvl="1" w:tplc="FFB66E84">
      <w:numFmt w:val="bullet"/>
      <w:lvlText w:val="•"/>
      <w:lvlJc w:val="left"/>
      <w:pPr>
        <w:ind w:left="694" w:hanging="360"/>
      </w:pPr>
      <w:rPr>
        <w:rFonts w:hint="default"/>
      </w:rPr>
    </w:lvl>
    <w:lvl w:ilvl="2" w:tplc="3C68E530">
      <w:numFmt w:val="bullet"/>
      <w:lvlText w:val="•"/>
      <w:lvlJc w:val="left"/>
      <w:pPr>
        <w:ind w:left="908" w:hanging="360"/>
      </w:pPr>
      <w:rPr>
        <w:rFonts w:hint="default"/>
      </w:rPr>
    </w:lvl>
    <w:lvl w:ilvl="3" w:tplc="06564ABC">
      <w:numFmt w:val="bullet"/>
      <w:lvlText w:val="•"/>
      <w:lvlJc w:val="left"/>
      <w:pPr>
        <w:ind w:left="1122" w:hanging="360"/>
      </w:pPr>
      <w:rPr>
        <w:rFonts w:hint="default"/>
      </w:rPr>
    </w:lvl>
    <w:lvl w:ilvl="4" w:tplc="9C84E750">
      <w:numFmt w:val="bullet"/>
      <w:lvlText w:val="•"/>
      <w:lvlJc w:val="left"/>
      <w:pPr>
        <w:ind w:left="1336" w:hanging="360"/>
      </w:pPr>
      <w:rPr>
        <w:rFonts w:hint="default"/>
      </w:rPr>
    </w:lvl>
    <w:lvl w:ilvl="5" w:tplc="A076409C">
      <w:numFmt w:val="bullet"/>
      <w:lvlText w:val="•"/>
      <w:lvlJc w:val="left"/>
      <w:pPr>
        <w:ind w:left="1550" w:hanging="360"/>
      </w:pPr>
      <w:rPr>
        <w:rFonts w:hint="default"/>
      </w:rPr>
    </w:lvl>
    <w:lvl w:ilvl="6" w:tplc="19A4E724">
      <w:numFmt w:val="bullet"/>
      <w:lvlText w:val="•"/>
      <w:lvlJc w:val="left"/>
      <w:pPr>
        <w:ind w:left="1764" w:hanging="360"/>
      </w:pPr>
      <w:rPr>
        <w:rFonts w:hint="default"/>
      </w:rPr>
    </w:lvl>
    <w:lvl w:ilvl="7" w:tplc="F984FA7A">
      <w:numFmt w:val="bullet"/>
      <w:lvlText w:val="•"/>
      <w:lvlJc w:val="left"/>
      <w:pPr>
        <w:ind w:left="1978" w:hanging="360"/>
      </w:pPr>
      <w:rPr>
        <w:rFonts w:hint="default"/>
      </w:rPr>
    </w:lvl>
    <w:lvl w:ilvl="8" w:tplc="B5ECC24E">
      <w:numFmt w:val="bullet"/>
      <w:lvlText w:val="•"/>
      <w:lvlJc w:val="left"/>
      <w:pPr>
        <w:ind w:left="2192" w:hanging="360"/>
      </w:pPr>
      <w:rPr>
        <w:rFonts w:hint="default"/>
      </w:rPr>
    </w:lvl>
  </w:abstractNum>
  <w:abstractNum w:abstractNumId="1" w15:restartNumberingAfterBreak="0">
    <w:nsid w:val="2B260898"/>
    <w:multiLevelType w:val="hybridMultilevel"/>
    <w:tmpl w:val="B80E80A8"/>
    <w:lvl w:ilvl="0" w:tplc="4ABC65AE">
      <w:numFmt w:val="bullet"/>
      <w:lvlText w:val=""/>
      <w:lvlJc w:val="left"/>
      <w:pPr>
        <w:ind w:left="470" w:hanging="360"/>
      </w:pPr>
      <w:rPr>
        <w:rFonts w:ascii="Symbol" w:eastAsia="Symbol" w:hAnsi="Symbol" w:cs="Symbol" w:hint="default"/>
        <w:w w:val="102"/>
        <w:sz w:val="21"/>
        <w:szCs w:val="21"/>
      </w:rPr>
    </w:lvl>
    <w:lvl w:ilvl="1" w:tplc="5F36FEF8">
      <w:numFmt w:val="bullet"/>
      <w:lvlText w:val="•"/>
      <w:lvlJc w:val="left"/>
      <w:pPr>
        <w:ind w:left="694" w:hanging="360"/>
      </w:pPr>
      <w:rPr>
        <w:rFonts w:hint="default"/>
      </w:rPr>
    </w:lvl>
    <w:lvl w:ilvl="2" w:tplc="3D28B012">
      <w:numFmt w:val="bullet"/>
      <w:lvlText w:val="•"/>
      <w:lvlJc w:val="left"/>
      <w:pPr>
        <w:ind w:left="908" w:hanging="360"/>
      </w:pPr>
      <w:rPr>
        <w:rFonts w:hint="default"/>
      </w:rPr>
    </w:lvl>
    <w:lvl w:ilvl="3" w:tplc="1054A8B2">
      <w:numFmt w:val="bullet"/>
      <w:lvlText w:val="•"/>
      <w:lvlJc w:val="left"/>
      <w:pPr>
        <w:ind w:left="1122" w:hanging="360"/>
      </w:pPr>
      <w:rPr>
        <w:rFonts w:hint="default"/>
      </w:rPr>
    </w:lvl>
    <w:lvl w:ilvl="4" w:tplc="6352B15A">
      <w:numFmt w:val="bullet"/>
      <w:lvlText w:val="•"/>
      <w:lvlJc w:val="left"/>
      <w:pPr>
        <w:ind w:left="1336" w:hanging="360"/>
      </w:pPr>
      <w:rPr>
        <w:rFonts w:hint="default"/>
      </w:rPr>
    </w:lvl>
    <w:lvl w:ilvl="5" w:tplc="66844028">
      <w:numFmt w:val="bullet"/>
      <w:lvlText w:val="•"/>
      <w:lvlJc w:val="left"/>
      <w:pPr>
        <w:ind w:left="1550" w:hanging="360"/>
      </w:pPr>
      <w:rPr>
        <w:rFonts w:hint="default"/>
      </w:rPr>
    </w:lvl>
    <w:lvl w:ilvl="6" w:tplc="A8BE2C54">
      <w:numFmt w:val="bullet"/>
      <w:lvlText w:val="•"/>
      <w:lvlJc w:val="left"/>
      <w:pPr>
        <w:ind w:left="1764" w:hanging="360"/>
      </w:pPr>
      <w:rPr>
        <w:rFonts w:hint="default"/>
      </w:rPr>
    </w:lvl>
    <w:lvl w:ilvl="7" w:tplc="12747456">
      <w:numFmt w:val="bullet"/>
      <w:lvlText w:val="•"/>
      <w:lvlJc w:val="left"/>
      <w:pPr>
        <w:ind w:left="1978" w:hanging="360"/>
      </w:pPr>
      <w:rPr>
        <w:rFonts w:hint="default"/>
      </w:rPr>
    </w:lvl>
    <w:lvl w:ilvl="8" w:tplc="646ACA96">
      <w:numFmt w:val="bullet"/>
      <w:lvlText w:val="•"/>
      <w:lvlJc w:val="left"/>
      <w:pPr>
        <w:ind w:left="2192" w:hanging="360"/>
      </w:pPr>
      <w:rPr>
        <w:rFonts w:hint="default"/>
      </w:rPr>
    </w:lvl>
  </w:abstractNum>
  <w:abstractNum w:abstractNumId="2" w15:restartNumberingAfterBreak="0">
    <w:nsid w:val="3A712ED5"/>
    <w:multiLevelType w:val="hybridMultilevel"/>
    <w:tmpl w:val="D1A05DEE"/>
    <w:lvl w:ilvl="0" w:tplc="EE7CB3C4">
      <w:numFmt w:val="bullet"/>
      <w:lvlText w:val=""/>
      <w:lvlJc w:val="left"/>
      <w:pPr>
        <w:ind w:left="470" w:hanging="360"/>
      </w:pPr>
      <w:rPr>
        <w:rFonts w:ascii="Symbol" w:eastAsia="Symbol" w:hAnsi="Symbol" w:cs="Symbol" w:hint="default"/>
        <w:w w:val="102"/>
        <w:sz w:val="21"/>
        <w:szCs w:val="21"/>
      </w:rPr>
    </w:lvl>
    <w:lvl w:ilvl="1" w:tplc="1380838A">
      <w:numFmt w:val="bullet"/>
      <w:lvlText w:val="•"/>
      <w:lvlJc w:val="left"/>
      <w:pPr>
        <w:ind w:left="694" w:hanging="360"/>
      </w:pPr>
      <w:rPr>
        <w:rFonts w:hint="default"/>
      </w:rPr>
    </w:lvl>
    <w:lvl w:ilvl="2" w:tplc="BBF8CE2A">
      <w:numFmt w:val="bullet"/>
      <w:lvlText w:val="•"/>
      <w:lvlJc w:val="left"/>
      <w:pPr>
        <w:ind w:left="908" w:hanging="360"/>
      </w:pPr>
      <w:rPr>
        <w:rFonts w:hint="default"/>
      </w:rPr>
    </w:lvl>
    <w:lvl w:ilvl="3" w:tplc="9D1E3458">
      <w:numFmt w:val="bullet"/>
      <w:lvlText w:val="•"/>
      <w:lvlJc w:val="left"/>
      <w:pPr>
        <w:ind w:left="1122" w:hanging="360"/>
      </w:pPr>
      <w:rPr>
        <w:rFonts w:hint="default"/>
      </w:rPr>
    </w:lvl>
    <w:lvl w:ilvl="4" w:tplc="99BA2306">
      <w:numFmt w:val="bullet"/>
      <w:lvlText w:val="•"/>
      <w:lvlJc w:val="left"/>
      <w:pPr>
        <w:ind w:left="1336" w:hanging="360"/>
      </w:pPr>
      <w:rPr>
        <w:rFonts w:hint="default"/>
      </w:rPr>
    </w:lvl>
    <w:lvl w:ilvl="5" w:tplc="18E0C974">
      <w:numFmt w:val="bullet"/>
      <w:lvlText w:val="•"/>
      <w:lvlJc w:val="left"/>
      <w:pPr>
        <w:ind w:left="1550" w:hanging="360"/>
      </w:pPr>
      <w:rPr>
        <w:rFonts w:hint="default"/>
      </w:rPr>
    </w:lvl>
    <w:lvl w:ilvl="6" w:tplc="25FA5490">
      <w:numFmt w:val="bullet"/>
      <w:lvlText w:val="•"/>
      <w:lvlJc w:val="left"/>
      <w:pPr>
        <w:ind w:left="1764" w:hanging="360"/>
      </w:pPr>
      <w:rPr>
        <w:rFonts w:hint="default"/>
      </w:rPr>
    </w:lvl>
    <w:lvl w:ilvl="7" w:tplc="88FEFF98">
      <w:numFmt w:val="bullet"/>
      <w:lvlText w:val="•"/>
      <w:lvlJc w:val="left"/>
      <w:pPr>
        <w:ind w:left="1978" w:hanging="360"/>
      </w:pPr>
      <w:rPr>
        <w:rFonts w:hint="default"/>
      </w:rPr>
    </w:lvl>
    <w:lvl w:ilvl="8" w:tplc="28546656">
      <w:numFmt w:val="bullet"/>
      <w:lvlText w:val="•"/>
      <w:lvlJc w:val="left"/>
      <w:pPr>
        <w:ind w:left="2192" w:hanging="360"/>
      </w:pPr>
      <w:rPr>
        <w:rFonts w:hint="default"/>
      </w:rPr>
    </w:lvl>
  </w:abstractNum>
  <w:abstractNum w:abstractNumId="3" w15:restartNumberingAfterBreak="0">
    <w:nsid w:val="3CFC5F7C"/>
    <w:multiLevelType w:val="hybridMultilevel"/>
    <w:tmpl w:val="D45427AC"/>
    <w:lvl w:ilvl="0" w:tplc="34E6BBA8">
      <w:numFmt w:val="bullet"/>
      <w:lvlText w:val="–"/>
      <w:lvlJc w:val="left"/>
      <w:pPr>
        <w:ind w:left="470" w:hanging="360"/>
      </w:pPr>
      <w:rPr>
        <w:rFonts w:ascii="Calibri" w:eastAsia="Calibri" w:hAnsi="Calibri" w:cs="Calibri" w:hint="default"/>
        <w:w w:val="102"/>
        <w:sz w:val="21"/>
        <w:szCs w:val="21"/>
      </w:rPr>
    </w:lvl>
    <w:lvl w:ilvl="1" w:tplc="ADF4070A">
      <w:numFmt w:val="bullet"/>
      <w:lvlText w:val="•"/>
      <w:lvlJc w:val="left"/>
      <w:pPr>
        <w:ind w:left="694" w:hanging="360"/>
      </w:pPr>
      <w:rPr>
        <w:rFonts w:hint="default"/>
      </w:rPr>
    </w:lvl>
    <w:lvl w:ilvl="2" w:tplc="43E4FF66">
      <w:numFmt w:val="bullet"/>
      <w:lvlText w:val="•"/>
      <w:lvlJc w:val="left"/>
      <w:pPr>
        <w:ind w:left="908" w:hanging="360"/>
      </w:pPr>
      <w:rPr>
        <w:rFonts w:hint="default"/>
      </w:rPr>
    </w:lvl>
    <w:lvl w:ilvl="3" w:tplc="AE627FAC">
      <w:numFmt w:val="bullet"/>
      <w:lvlText w:val="•"/>
      <w:lvlJc w:val="left"/>
      <w:pPr>
        <w:ind w:left="1122" w:hanging="360"/>
      </w:pPr>
      <w:rPr>
        <w:rFonts w:hint="default"/>
      </w:rPr>
    </w:lvl>
    <w:lvl w:ilvl="4" w:tplc="871262C8">
      <w:numFmt w:val="bullet"/>
      <w:lvlText w:val="•"/>
      <w:lvlJc w:val="left"/>
      <w:pPr>
        <w:ind w:left="1336" w:hanging="360"/>
      </w:pPr>
      <w:rPr>
        <w:rFonts w:hint="default"/>
      </w:rPr>
    </w:lvl>
    <w:lvl w:ilvl="5" w:tplc="251AA1BA">
      <w:numFmt w:val="bullet"/>
      <w:lvlText w:val="•"/>
      <w:lvlJc w:val="left"/>
      <w:pPr>
        <w:ind w:left="1550" w:hanging="360"/>
      </w:pPr>
      <w:rPr>
        <w:rFonts w:hint="default"/>
      </w:rPr>
    </w:lvl>
    <w:lvl w:ilvl="6" w:tplc="F24E599E">
      <w:numFmt w:val="bullet"/>
      <w:lvlText w:val="•"/>
      <w:lvlJc w:val="left"/>
      <w:pPr>
        <w:ind w:left="1764" w:hanging="360"/>
      </w:pPr>
      <w:rPr>
        <w:rFonts w:hint="default"/>
      </w:rPr>
    </w:lvl>
    <w:lvl w:ilvl="7" w:tplc="71844AA2">
      <w:numFmt w:val="bullet"/>
      <w:lvlText w:val="•"/>
      <w:lvlJc w:val="left"/>
      <w:pPr>
        <w:ind w:left="1978" w:hanging="360"/>
      </w:pPr>
      <w:rPr>
        <w:rFonts w:hint="default"/>
      </w:rPr>
    </w:lvl>
    <w:lvl w:ilvl="8" w:tplc="8E6C366A">
      <w:numFmt w:val="bullet"/>
      <w:lvlText w:val="•"/>
      <w:lvlJc w:val="left"/>
      <w:pPr>
        <w:ind w:left="2192" w:hanging="360"/>
      </w:pPr>
      <w:rPr>
        <w:rFonts w:hint="default"/>
      </w:rPr>
    </w:lvl>
  </w:abstractNum>
  <w:abstractNum w:abstractNumId="4" w15:restartNumberingAfterBreak="0">
    <w:nsid w:val="3FA27255"/>
    <w:multiLevelType w:val="hybridMultilevel"/>
    <w:tmpl w:val="EA8E0DC6"/>
    <w:lvl w:ilvl="0" w:tplc="AB044128">
      <w:numFmt w:val="bullet"/>
      <w:lvlText w:val=""/>
      <w:lvlJc w:val="left"/>
      <w:pPr>
        <w:ind w:left="470" w:hanging="360"/>
      </w:pPr>
      <w:rPr>
        <w:rFonts w:ascii="Symbol" w:eastAsia="Symbol" w:hAnsi="Symbol" w:cs="Symbol" w:hint="default"/>
        <w:w w:val="102"/>
        <w:sz w:val="21"/>
        <w:szCs w:val="21"/>
      </w:rPr>
    </w:lvl>
    <w:lvl w:ilvl="1" w:tplc="EDE05F5C">
      <w:numFmt w:val="bullet"/>
      <w:lvlText w:val="•"/>
      <w:lvlJc w:val="left"/>
      <w:pPr>
        <w:ind w:left="694" w:hanging="360"/>
      </w:pPr>
      <w:rPr>
        <w:rFonts w:hint="default"/>
      </w:rPr>
    </w:lvl>
    <w:lvl w:ilvl="2" w:tplc="D1F41852">
      <w:numFmt w:val="bullet"/>
      <w:lvlText w:val="•"/>
      <w:lvlJc w:val="left"/>
      <w:pPr>
        <w:ind w:left="908" w:hanging="360"/>
      </w:pPr>
      <w:rPr>
        <w:rFonts w:hint="default"/>
      </w:rPr>
    </w:lvl>
    <w:lvl w:ilvl="3" w:tplc="6A34DA9E">
      <w:numFmt w:val="bullet"/>
      <w:lvlText w:val="•"/>
      <w:lvlJc w:val="left"/>
      <w:pPr>
        <w:ind w:left="1122" w:hanging="360"/>
      </w:pPr>
      <w:rPr>
        <w:rFonts w:hint="default"/>
      </w:rPr>
    </w:lvl>
    <w:lvl w:ilvl="4" w:tplc="872C32A2">
      <w:numFmt w:val="bullet"/>
      <w:lvlText w:val="•"/>
      <w:lvlJc w:val="left"/>
      <w:pPr>
        <w:ind w:left="1336" w:hanging="360"/>
      </w:pPr>
      <w:rPr>
        <w:rFonts w:hint="default"/>
      </w:rPr>
    </w:lvl>
    <w:lvl w:ilvl="5" w:tplc="C318FBD8">
      <w:numFmt w:val="bullet"/>
      <w:lvlText w:val="•"/>
      <w:lvlJc w:val="left"/>
      <w:pPr>
        <w:ind w:left="1550" w:hanging="360"/>
      </w:pPr>
      <w:rPr>
        <w:rFonts w:hint="default"/>
      </w:rPr>
    </w:lvl>
    <w:lvl w:ilvl="6" w:tplc="4B2A03BA">
      <w:numFmt w:val="bullet"/>
      <w:lvlText w:val="•"/>
      <w:lvlJc w:val="left"/>
      <w:pPr>
        <w:ind w:left="1764" w:hanging="360"/>
      </w:pPr>
      <w:rPr>
        <w:rFonts w:hint="default"/>
      </w:rPr>
    </w:lvl>
    <w:lvl w:ilvl="7" w:tplc="5A84159E">
      <w:numFmt w:val="bullet"/>
      <w:lvlText w:val="•"/>
      <w:lvlJc w:val="left"/>
      <w:pPr>
        <w:ind w:left="1978" w:hanging="360"/>
      </w:pPr>
      <w:rPr>
        <w:rFonts w:hint="default"/>
      </w:rPr>
    </w:lvl>
    <w:lvl w:ilvl="8" w:tplc="C2D61718">
      <w:numFmt w:val="bullet"/>
      <w:lvlText w:val="•"/>
      <w:lvlJc w:val="left"/>
      <w:pPr>
        <w:ind w:left="2192" w:hanging="360"/>
      </w:pPr>
      <w:rPr>
        <w:rFonts w:hint="default"/>
      </w:rPr>
    </w:lvl>
  </w:abstractNum>
  <w:abstractNum w:abstractNumId="5" w15:restartNumberingAfterBreak="0">
    <w:nsid w:val="49660527"/>
    <w:multiLevelType w:val="hybridMultilevel"/>
    <w:tmpl w:val="A692B4D0"/>
    <w:lvl w:ilvl="0" w:tplc="14CE8970">
      <w:numFmt w:val="bullet"/>
      <w:lvlText w:val=""/>
      <w:lvlJc w:val="left"/>
      <w:pPr>
        <w:ind w:left="470" w:hanging="360"/>
      </w:pPr>
      <w:rPr>
        <w:rFonts w:ascii="Symbol" w:eastAsia="Symbol" w:hAnsi="Symbol" w:cs="Symbol" w:hint="default"/>
        <w:w w:val="102"/>
        <w:sz w:val="21"/>
        <w:szCs w:val="21"/>
      </w:rPr>
    </w:lvl>
    <w:lvl w:ilvl="1" w:tplc="289C4E06">
      <w:numFmt w:val="bullet"/>
      <w:lvlText w:val="•"/>
      <w:lvlJc w:val="left"/>
      <w:pPr>
        <w:ind w:left="694" w:hanging="360"/>
      </w:pPr>
      <w:rPr>
        <w:rFonts w:hint="default"/>
      </w:rPr>
    </w:lvl>
    <w:lvl w:ilvl="2" w:tplc="9536BBFE">
      <w:numFmt w:val="bullet"/>
      <w:lvlText w:val="•"/>
      <w:lvlJc w:val="left"/>
      <w:pPr>
        <w:ind w:left="908" w:hanging="360"/>
      </w:pPr>
      <w:rPr>
        <w:rFonts w:hint="default"/>
      </w:rPr>
    </w:lvl>
    <w:lvl w:ilvl="3" w:tplc="AE28AA02">
      <w:numFmt w:val="bullet"/>
      <w:lvlText w:val="•"/>
      <w:lvlJc w:val="left"/>
      <w:pPr>
        <w:ind w:left="1122" w:hanging="360"/>
      </w:pPr>
      <w:rPr>
        <w:rFonts w:hint="default"/>
      </w:rPr>
    </w:lvl>
    <w:lvl w:ilvl="4" w:tplc="78942FA0">
      <w:numFmt w:val="bullet"/>
      <w:lvlText w:val="•"/>
      <w:lvlJc w:val="left"/>
      <w:pPr>
        <w:ind w:left="1336" w:hanging="360"/>
      </w:pPr>
      <w:rPr>
        <w:rFonts w:hint="default"/>
      </w:rPr>
    </w:lvl>
    <w:lvl w:ilvl="5" w:tplc="6FC2F330">
      <w:numFmt w:val="bullet"/>
      <w:lvlText w:val="•"/>
      <w:lvlJc w:val="left"/>
      <w:pPr>
        <w:ind w:left="1550" w:hanging="360"/>
      </w:pPr>
      <w:rPr>
        <w:rFonts w:hint="default"/>
      </w:rPr>
    </w:lvl>
    <w:lvl w:ilvl="6" w:tplc="159ECFDE">
      <w:numFmt w:val="bullet"/>
      <w:lvlText w:val="•"/>
      <w:lvlJc w:val="left"/>
      <w:pPr>
        <w:ind w:left="1764" w:hanging="360"/>
      </w:pPr>
      <w:rPr>
        <w:rFonts w:hint="default"/>
      </w:rPr>
    </w:lvl>
    <w:lvl w:ilvl="7" w:tplc="34D4FD98">
      <w:numFmt w:val="bullet"/>
      <w:lvlText w:val="•"/>
      <w:lvlJc w:val="left"/>
      <w:pPr>
        <w:ind w:left="1978" w:hanging="360"/>
      </w:pPr>
      <w:rPr>
        <w:rFonts w:hint="default"/>
      </w:rPr>
    </w:lvl>
    <w:lvl w:ilvl="8" w:tplc="608A1164">
      <w:numFmt w:val="bullet"/>
      <w:lvlText w:val="•"/>
      <w:lvlJc w:val="left"/>
      <w:pPr>
        <w:ind w:left="2192" w:hanging="360"/>
      </w:pPr>
      <w:rPr>
        <w:rFonts w:hint="default"/>
      </w:rPr>
    </w:lvl>
  </w:abstractNum>
  <w:abstractNum w:abstractNumId="6" w15:restartNumberingAfterBreak="0">
    <w:nsid w:val="57521AF8"/>
    <w:multiLevelType w:val="hybridMultilevel"/>
    <w:tmpl w:val="859E9844"/>
    <w:lvl w:ilvl="0" w:tplc="0BDC3C52">
      <w:numFmt w:val="bullet"/>
      <w:lvlText w:val=""/>
      <w:lvlJc w:val="left"/>
      <w:pPr>
        <w:ind w:left="470" w:hanging="360"/>
      </w:pPr>
      <w:rPr>
        <w:rFonts w:ascii="Symbol" w:eastAsia="Symbol" w:hAnsi="Symbol" w:cs="Symbol" w:hint="default"/>
        <w:w w:val="102"/>
        <w:sz w:val="21"/>
        <w:szCs w:val="21"/>
      </w:rPr>
    </w:lvl>
    <w:lvl w:ilvl="1" w:tplc="8384C40E">
      <w:numFmt w:val="bullet"/>
      <w:lvlText w:val="•"/>
      <w:lvlJc w:val="left"/>
      <w:pPr>
        <w:ind w:left="694" w:hanging="360"/>
      </w:pPr>
      <w:rPr>
        <w:rFonts w:hint="default"/>
      </w:rPr>
    </w:lvl>
    <w:lvl w:ilvl="2" w:tplc="C3ECBCD2">
      <w:numFmt w:val="bullet"/>
      <w:lvlText w:val="•"/>
      <w:lvlJc w:val="left"/>
      <w:pPr>
        <w:ind w:left="908" w:hanging="360"/>
      </w:pPr>
      <w:rPr>
        <w:rFonts w:hint="default"/>
      </w:rPr>
    </w:lvl>
    <w:lvl w:ilvl="3" w:tplc="5DD65FEE">
      <w:numFmt w:val="bullet"/>
      <w:lvlText w:val="•"/>
      <w:lvlJc w:val="left"/>
      <w:pPr>
        <w:ind w:left="1122" w:hanging="360"/>
      </w:pPr>
      <w:rPr>
        <w:rFonts w:hint="default"/>
      </w:rPr>
    </w:lvl>
    <w:lvl w:ilvl="4" w:tplc="8B04BFAE">
      <w:numFmt w:val="bullet"/>
      <w:lvlText w:val="•"/>
      <w:lvlJc w:val="left"/>
      <w:pPr>
        <w:ind w:left="1336" w:hanging="360"/>
      </w:pPr>
      <w:rPr>
        <w:rFonts w:hint="default"/>
      </w:rPr>
    </w:lvl>
    <w:lvl w:ilvl="5" w:tplc="18FE252E">
      <w:numFmt w:val="bullet"/>
      <w:lvlText w:val="•"/>
      <w:lvlJc w:val="left"/>
      <w:pPr>
        <w:ind w:left="1550" w:hanging="360"/>
      </w:pPr>
      <w:rPr>
        <w:rFonts w:hint="default"/>
      </w:rPr>
    </w:lvl>
    <w:lvl w:ilvl="6" w:tplc="C8B8F530">
      <w:numFmt w:val="bullet"/>
      <w:lvlText w:val="•"/>
      <w:lvlJc w:val="left"/>
      <w:pPr>
        <w:ind w:left="1764" w:hanging="360"/>
      </w:pPr>
      <w:rPr>
        <w:rFonts w:hint="default"/>
      </w:rPr>
    </w:lvl>
    <w:lvl w:ilvl="7" w:tplc="FA8ECEAC">
      <w:numFmt w:val="bullet"/>
      <w:lvlText w:val="•"/>
      <w:lvlJc w:val="left"/>
      <w:pPr>
        <w:ind w:left="1978" w:hanging="360"/>
      </w:pPr>
      <w:rPr>
        <w:rFonts w:hint="default"/>
      </w:rPr>
    </w:lvl>
    <w:lvl w:ilvl="8" w:tplc="5B0A21FE">
      <w:numFmt w:val="bullet"/>
      <w:lvlText w:val="•"/>
      <w:lvlJc w:val="left"/>
      <w:pPr>
        <w:ind w:left="2192" w:hanging="360"/>
      </w:pPr>
      <w:rPr>
        <w:rFonts w:hint="default"/>
      </w:rPr>
    </w:lvl>
  </w:abstractNum>
  <w:abstractNum w:abstractNumId="7" w15:restartNumberingAfterBreak="0">
    <w:nsid w:val="6F4204E3"/>
    <w:multiLevelType w:val="hybridMultilevel"/>
    <w:tmpl w:val="375A06EA"/>
    <w:lvl w:ilvl="0" w:tplc="9BC20608">
      <w:numFmt w:val="bullet"/>
      <w:lvlText w:val=""/>
      <w:lvlJc w:val="left"/>
      <w:pPr>
        <w:ind w:left="470" w:hanging="360"/>
      </w:pPr>
      <w:rPr>
        <w:rFonts w:ascii="Symbol" w:eastAsia="Symbol" w:hAnsi="Symbol" w:cs="Symbol" w:hint="default"/>
        <w:w w:val="102"/>
        <w:sz w:val="21"/>
        <w:szCs w:val="21"/>
      </w:rPr>
    </w:lvl>
    <w:lvl w:ilvl="1" w:tplc="DA745812">
      <w:numFmt w:val="bullet"/>
      <w:lvlText w:val="•"/>
      <w:lvlJc w:val="left"/>
      <w:pPr>
        <w:ind w:left="694" w:hanging="360"/>
      </w:pPr>
      <w:rPr>
        <w:rFonts w:hint="default"/>
      </w:rPr>
    </w:lvl>
    <w:lvl w:ilvl="2" w:tplc="260C20D6">
      <w:numFmt w:val="bullet"/>
      <w:lvlText w:val="•"/>
      <w:lvlJc w:val="left"/>
      <w:pPr>
        <w:ind w:left="908" w:hanging="360"/>
      </w:pPr>
      <w:rPr>
        <w:rFonts w:hint="default"/>
      </w:rPr>
    </w:lvl>
    <w:lvl w:ilvl="3" w:tplc="FFCCFDAA">
      <w:numFmt w:val="bullet"/>
      <w:lvlText w:val="•"/>
      <w:lvlJc w:val="left"/>
      <w:pPr>
        <w:ind w:left="1122" w:hanging="360"/>
      </w:pPr>
      <w:rPr>
        <w:rFonts w:hint="default"/>
      </w:rPr>
    </w:lvl>
    <w:lvl w:ilvl="4" w:tplc="058ACB20">
      <w:numFmt w:val="bullet"/>
      <w:lvlText w:val="•"/>
      <w:lvlJc w:val="left"/>
      <w:pPr>
        <w:ind w:left="1336" w:hanging="360"/>
      </w:pPr>
      <w:rPr>
        <w:rFonts w:hint="default"/>
      </w:rPr>
    </w:lvl>
    <w:lvl w:ilvl="5" w:tplc="2470698C">
      <w:numFmt w:val="bullet"/>
      <w:lvlText w:val="•"/>
      <w:lvlJc w:val="left"/>
      <w:pPr>
        <w:ind w:left="1550" w:hanging="360"/>
      </w:pPr>
      <w:rPr>
        <w:rFonts w:hint="default"/>
      </w:rPr>
    </w:lvl>
    <w:lvl w:ilvl="6" w:tplc="7C263CD8">
      <w:numFmt w:val="bullet"/>
      <w:lvlText w:val="•"/>
      <w:lvlJc w:val="left"/>
      <w:pPr>
        <w:ind w:left="1764" w:hanging="360"/>
      </w:pPr>
      <w:rPr>
        <w:rFonts w:hint="default"/>
      </w:rPr>
    </w:lvl>
    <w:lvl w:ilvl="7" w:tplc="9E78072C">
      <w:numFmt w:val="bullet"/>
      <w:lvlText w:val="•"/>
      <w:lvlJc w:val="left"/>
      <w:pPr>
        <w:ind w:left="1978" w:hanging="360"/>
      </w:pPr>
      <w:rPr>
        <w:rFonts w:hint="default"/>
      </w:rPr>
    </w:lvl>
    <w:lvl w:ilvl="8" w:tplc="6FA8EFE2">
      <w:numFmt w:val="bullet"/>
      <w:lvlText w:val="•"/>
      <w:lvlJc w:val="left"/>
      <w:pPr>
        <w:ind w:left="2192" w:hanging="360"/>
      </w:pPr>
      <w:rPr>
        <w:rFonts w:hint="default"/>
      </w:rPr>
    </w:lvl>
  </w:abstractNum>
  <w:abstractNum w:abstractNumId="8" w15:restartNumberingAfterBreak="0">
    <w:nsid w:val="73B5419B"/>
    <w:multiLevelType w:val="hybridMultilevel"/>
    <w:tmpl w:val="1A64D260"/>
    <w:lvl w:ilvl="0" w:tplc="2F08C4C4">
      <w:numFmt w:val="bullet"/>
      <w:lvlText w:val="▪"/>
      <w:lvlJc w:val="left"/>
      <w:pPr>
        <w:ind w:left="470" w:hanging="360"/>
      </w:pPr>
      <w:rPr>
        <w:rFonts w:ascii="Trebuchet MS" w:eastAsia="Trebuchet MS" w:hAnsi="Trebuchet MS" w:cs="Trebuchet MS" w:hint="default"/>
        <w:w w:val="132"/>
        <w:sz w:val="21"/>
        <w:szCs w:val="21"/>
      </w:rPr>
    </w:lvl>
    <w:lvl w:ilvl="1" w:tplc="226CFBD6">
      <w:numFmt w:val="bullet"/>
      <w:lvlText w:val="•"/>
      <w:lvlJc w:val="left"/>
      <w:pPr>
        <w:ind w:left="694" w:hanging="360"/>
      </w:pPr>
      <w:rPr>
        <w:rFonts w:hint="default"/>
      </w:rPr>
    </w:lvl>
    <w:lvl w:ilvl="2" w:tplc="DC5A061A">
      <w:numFmt w:val="bullet"/>
      <w:lvlText w:val="•"/>
      <w:lvlJc w:val="left"/>
      <w:pPr>
        <w:ind w:left="908" w:hanging="360"/>
      </w:pPr>
      <w:rPr>
        <w:rFonts w:hint="default"/>
      </w:rPr>
    </w:lvl>
    <w:lvl w:ilvl="3" w:tplc="7DDE4B52">
      <w:numFmt w:val="bullet"/>
      <w:lvlText w:val="•"/>
      <w:lvlJc w:val="left"/>
      <w:pPr>
        <w:ind w:left="1122" w:hanging="360"/>
      </w:pPr>
      <w:rPr>
        <w:rFonts w:hint="default"/>
      </w:rPr>
    </w:lvl>
    <w:lvl w:ilvl="4" w:tplc="E87EB5F0">
      <w:numFmt w:val="bullet"/>
      <w:lvlText w:val="•"/>
      <w:lvlJc w:val="left"/>
      <w:pPr>
        <w:ind w:left="1336" w:hanging="360"/>
      </w:pPr>
      <w:rPr>
        <w:rFonts w:hint="default"/>
      </w:rPr>
    </w:lvl>
    <w:lvl w:ilvl="5" w:tplc="57E8B5D0">
      <w:numFmt w:val="bullet"/>
      <w:lvlText w:val="•"/>
      <w:lvlJc w:val="left"/>
      <w:pPr>
        <w:ind w:left="1550" w:hanging="360"/>
      </w:pPr>
      <w:rPr>
        <w:rFonts w:hint="default"/>
      </w:rPr>
    </w:lvl>
    <w:lvl w:ilvl="6" w:tplc="8E422026">
      <w:numFmt w:val="bullet"/>
      <w:lvlText w:val="•"/>
      <w:lvlJc w:val="left"/>
      <w:pPr>
        <w:ind w:left="1764" w:hanging="360"/>
      </w:pPr>
      <w:rPr>
        <w:rFonts w:hint="default"/>
      </w:rPr>
    </w:lvl>
    <w:lvl w:ilvl="7" w:tplc="BC64FD56">
      <w:numFmt w:val="bullet"/>
      <w:lvlText w:val="•"/>
      <w:lvlJc w:val="left"/>
      <w:pPr>
        <w:ind w:left="1978" w:hanging="360"/>
      </w:pPr>
      <w:rPr>
        <w:rFonts w:hint="default"/>
      </w:rPr>
    </w:lvl>
    <w:lvl w:ilvl="8" w:tplc="63E242E0">
      <w:numFmt w:val="bullet"/>
      <w:lvlText w:val="•"/>
      <w:lvlJc w:val="left"/>
      <w:pPr>
        <w:ind w:left="2192" w:hanging="360"/>
      </w:pPr>
      <w:rPr>
        <w:rFonts w:hint="default"/>
      </w:rPr>
    </w:lvl>
  </w:abstractNum>
  <w:num w:numId="1">
    <w:abstractNumId w:val="7"/>
  </w:num>
  <w:num w:numId="2">
    <w:abstractNumId w:val="3"/>
  </w:num>
  <w:num w:numId="3">
    <w:abstractNumId w:val="8"/>
  </w:num>
  <w:num w:numId="4">
    <w:abstractNumId w:val="0"/>
  </w:num>
  <w:num w:numId="5">
    <w:abstractNumId w:val="6"/>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A6"/>
    <w:rsid w:val="001D236D"/>
    <w:rsid w:val="003A64A6"/>
    <w:rsid w:val="00F9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0039"/>
  <w15:chartTrackingRefBased/>
  <w15:docId w15:val="{322877E9-39C6-454C-B7AC-8250EF64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A64A6"/>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64A6"/>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64A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A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Allen</dc:creator>
  <cp:keywords/>
  <dc:description/>
  <cp:lastModifiedBy>Rebekah Allen</cp:lastModifiedBy>
  <cp:revision>1</cp:revision>
  <dcterms:created xsi:type="dcterms:W3CDTF">2018-05-08T18:38:00Z</dcterms:created>
  <dcterms:modified xsi:type="dcterms:W3CDTF">2018-05-08T18:41:00Z</dcterms:modified>
</cp:coreProperties>
</file>