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A437" w14:textId="77777777" w:rsidR="00932A01" w:rsidRPr="00932A01" w:rsidRDefault="00932A01" w:rsidP="00932A01">
      <w:pPr>
        <w:rPr>
          <w:rFonts w:cstheme="minorHAnsi"/>
          <w:sz w:val="18"/>
          <w:szCs w:val="18"/>
        </w:rPr>
      </w:pPr>
      <w:r w:rsidRPr="00932A01">
        <w:rPr>
          <w:rFonts w:cstheme="minorHAnsi"/>
          <w:sz w:val="18"/>
          <w:szCs w:val="18"/>
        </w:rPr>
        <w:t>Socially Wise</w:t>
      </w:r>
    </w:p>
    <w:p w14:paraId="79898F45" w14:textId="77777777" w:rsidR="00932A01" w:rsidRPr="00932A01" w:rsidRDefault="00932A01" w:rsidP="00932A01">
      <w:pPr>
        <w:rPr>
          <w:rFonts w:cstheme="minorHAnsi"/>
          <w:sz w:val="18"/>
          <w:szCs w:val="18"/>
        </w:rPr>
      </w:pPr>
      <w:r w:rsidRPr="00932A01">
        <w:rPr>
          <w:rFonts w:cstheme="minorHAnsi"/>
          <w:sz w:val="18"/>
          <w:szCs w:val="18"/>
        </w:rPr>
        <w:t>Dealing with Critical Feedback</w:t>
      </w:r>
    </w:p>
    <w:p w14:paraId="2D4A3A3C" w14:textId="77777777" w:rsidR="00932A01" w:rsidRDefault="00932A01" w:rsidP="00932A01">
      <w:pPr>
        <w:pStyle w:val="ListParagraph"/>
        <w:numPr>
          <w:ilvl w:val="0"/>
          <w:numId w:val="2"/>
        </w:numPr>
        <w:rPr>
          <w:rFonts w:cstheme="minorHAnsi"/>
          <w:sz w:val="18"/>
          <w:szCs w:val="18"/>
        </w:rPr>
      </w:pPr>
      <w:r w:rsidRPr="00932A01">
        <w:rPr>
          <w:rFonts w:cstheme="minorHAnsi"/>
          <w:sz w:val="18"/>
          <w:szCs w:val="18"/>
        </w:rPr>
        <w:t>Describe the group or student (size of group, level, student characteristics, etc.)</w:t>
      </w:r>
    </w:p>
    <w:p w14:paraId="13A8E67E" w14:textId="77777777" w:rsidR="00594223" w:rsidRDefault="001D2637" w:rsidP="00594223">
      <w:pPr>
        <w:rPr>
          <w:rFonts w:cstheme="minorHAnsi"/>
          <w:sz w:val="18"/>
          <w:szCs w:val="18"/>
        </w:rPr>
      </w:pPr>
      <w:r>
        <w:rPr>
          <w:rFonts w:cstheme="minorHAnsi"/>
          <w:sz w:val="18"/>
          <w:szCs w:val="18"/>
        </w:rPr>
        <w:t xml:space="preserve">General Description </w:t>
      </w:r>
      <w:r w:rsidR="00594223">
        <w:rPr>
          <w:rFonts w:cstheme="minorHAnsi"/>
          <w:sz w:val="18"/>
          <w:szCs w:val="18"/>
        </w:rPr>
        <w:t>–</w:t>
      </w:r>
      <w:r>
        <w:rPr>
          <w:rFonts w:cstheme="minorHAnsi"/>
          <w:sz w:val="18"/>
          <w:szCs w:val="18"/>
        </w:rPr>
        <w:t xml:space="preserve"> </w:t>
      </w:r>
    </w:p>
    <w:p w14:paraId="519F2951" w14:textId="5EAE2E30" w:rsidR="00594223" w:rsidRDefault="00594223" w:rsidP="00594223">
      <w:pPr>
        <w:pStyle w:val="ListParagraph"/>
        <w:numPr>
          <w:ilvl w:val="0"/>
          <w:numId w:val="5"/>
        </w:numPr>
        <w:rPr>
          <w:rFonts w:ascii="Calibri" w:eastAsia="Times New Roman" w:hAnsi="Calibri" w:cs="Times New Roman"/>
          <w:color w:val="000000"/>
          <w:sz w:val="18"/>
          <w:szCs w:val="18"/>
        </w:rPr>
      </w:pPr>
      <w:r w:rsidRPr="00594223">
        <w:rPr>
          <w:rFonts w:ascii="Calibri" w:eastAsia="Times New Roman" w:hAnsi="Calibri" w:cs="Times New Roman"/>
          <w:color w:val="000000"/>
          <w:sz w:val="18"/>
          <w:szCs w:val="18"/>
        </w:rPr>
        <w:t>7th grade students in Emotional Support. The students are fully included for all academic classes. Some have small group math or ELA based on academic needs. They receive a resource period every other day for social skills, executive functioning skills, catch up on academic assignments, and to review grades and behaviors.</w:t>
      </w:r>
    </w:p>
    <w:p w14:paraId="6200F572" w14:textId="14E59B80" w:rsidR="00594223" w:rsidRDefault="000C06CB" w:rsidP="00594223">
      <w:pPr>
        <w:pStyle w:val="ListParagraph"/>
        <w:numPr>
          <w:ilvl w:val="0"/>
          <w:numId w:val="5"/>
        </w:numPr>
        <w:rPr>
          <w:rFonts w:ascii="Calibri" w:eastAsia="Times New Roman" w:hAnsi="Calibri" w:cs="Times New Roman"/>
          <w:color w:val="000000"/>
          <w:sz w:val="18"/>
          <w:szCs w:val="18"/>
        </w:rPr>
      </w:pPr>
      <w:r w:rsidRPr="00594223">
        <w:rPr>
          <w:rFonts w:cstheme="minorHAnsi"/>
          <w:sz w:val="18"/>
          <w:szCs w:val="18"/>
        </w:rPr>
        <w:t>Size of group –</w:t>
      </w:r>
      <w:r w:rsidR="00594223" w:rsidRPr="00594223">
        <w:rPr>
          <w:rFonts w:ascii="Calibri" w:eastAsia="Times New Roman" w:hAnsi="Calibri" w:cs="Times New Roman"/>
          <w:color w:val="000000"/>
          <w:sz w:val="18"/>
          <w:szCs w:val="18"/>
        </w:rPr>
        <w:t xml:space="preserve">7th grade resource- </w:t>
      </w:r>
      <w:r w:rsidR="0026282E">
        <w:rPr>
          <w:rFonts w:ascii="Calibri" w:eastAsia="Times New Roman" w:hAnsi="Calibri" w:cs="Times New Roman"/>
          <w:color w:val="000000"/>
          <w:sz w:val="18"/>
          <w:szCs w:val="18"/>
        </w:rPr>
        <w:t>2</w:t>
      </w:r>
      <w:r w:rsidR="00594223" w:rsidRPr="00594223">
        <w:rPr>
          <w:rFonts w:ascii="Calibri" w:eastAsia="Times New Roman" w:hAnsi="Calibri" w:cs="Times New Roman"/>
          <w:color w:val="000000"/>
          <w:sz w:val="18"/>
          <w:szCs w:val="18"/>
        </w:rPr>
        <w:t xml:space="preserve"> students</w:t>
      </w:r>
    </w:p>
    <w:p w14:paraId="59D4FB44" w14:textId="3F290BC3" w:rsidR="00594223" w:rsidRDefault="000C06CB" w:rsidP="00594223">
      <w:pPr>
        <w:pStyle w:val="ListParagraph"/>
        <w:numPr>
          <w:ilvl w:val="0"/>
          <w:numId w:val="5"/>
        </w:numPr>
        <w:rPr>
          <w:rFonts w:ascii="Calibri" w:eastAsia="Times New Roman" w:hAnsi="Calibri" w:cs="Times New Roman"/>
          <w:color w:val="000000"/>
          <w:sz w:val="18"/>
          <w:szCs w:val="18"/>
        </w:rPr>
      </w:pPr>
      <w:r w:rsidRPr="00594223">
        <w:rPr>
          <w:rFonts w:cstheme="minorHAnsi"/>
          <w:sz w:val="18"/>
          <w:szCs w:val="18"/>
        </w:rPr>
        <w:t xml:space="preserve">Level – </w:t>
      </w:r>
      <w:r w:rsidR="0026282E">
        <w:rPr>
          <w:rFonts w:ascii="Calibri" w:eastAsia="Times New Roman" w:hAnsi="Calibri" w:cs="Times New Roman"/>
          <w:color w:val="000000"/>
          <w:sz w:val="18"/>
          <w:szCs w:val="18"/>
        </w:rPr>
        <w:t>S</w:t>
      </w:r>
      <w:r w:rsidR="00594223" w:rsidRPr="00594223">
        <w:rPr>
          <w:rFonts w:ascii="Calibri" w:eastAsia="Times New Roman" w:hAnsi="Calibri" w:cs="Times New Roman"/>
          <w:color w:val="000000"/>
          <w:sz w:val="18"/>
          <w:szCs w:val="18"/>
        </w:rPr>
        <w:t xml:space="preserve">tudents are all on grade level for ELA. One student receives small group math. </w:t>
      </w:r>
      <w:r w:rsidR="00237AB2">
        <w:rPr>
          <w:rFonts w:ascii="Calibri" w:eastAsia="Times New Roman" w:hAnsi="Calibri" w:cs="Times New Roman"/>
          <w:color w:val="000000"/>
          <w:sz w:val="18"/>
          <w:szCs w:val="18"/>
        </w:rPr>
        <w:t>A</w:t>
      </w:r>
      <w:r w:rsidR="00594223" w:rsidRPr="00594223">
        <w:rPr>
          <w:rFonts w:ascii="Calibri" w:eastAsia="Times New Roman" w:hAnsi="Calibri" w:cs="Times New Roman"/>
          <w:color w:val="000000"/>
          <w:sz w:val="18"/>
          <w:szCs w:val="18"/>
        </w:rPr>
        <w:t>ll on grade level for math. One student receives small group ELA.</w:t>
      </w:r>
    </w:p>
    <w:p w14:paraId="43858202" w14:textId="77777777" w:rsidR="0026282E" w:rsidRPr="0026282E" w:rsidRDefault="000C06CB" w:rsidP="00745DB8">
      <w:pPr>
        <w:pStyle w:val="ListParagraph"/>
        <w:numPr>
          <w:ilvl w:val="0"/>
          <w:numId w:val="2"/>
        </w:numPr>
        <w:rPr>
          <w:rFonts w:cstheme="minorHAnsi"/>
          <w:sz w:val="18"/>
          <w:szCs w:val="18"/>
        </w:rPr>
      </w:pPr>
      <w:r w:rsidRPr="0026282E">
        <w:rPr>
          <w:rFonts w:cstheme="minorHAnsi"/>
          <w:sz w:val="18"/>
          <w:szCs w:val="18"/>
        </w:rPr>
        <w:t xml:space="preserve">Student characteristics - </w:t>
      </w:r>
      <w:r w:rsidR="00594223" w:rsidRPr="0026282E">
        <w:rPr>
          <w:rFonts w:ascii="Calibri" w:hAnsi="Calibri"/>
          <w:color w:val="000000"/>
          <w:sz w:val="18"/>
          <w:szCs w:val="18"/>
        </w:rPr>
        <w:t>The students all have diagnoses of ADHD and/or ODD</w:t>
      </w:r>
      <w:r w:rsidR="0026282E">
        <w:rPr>
          <w:rFonts w:ascii="Calibri" w:hAnsi="Calibri"/>
          <w:color w:val="000000"/>
          <w:sz w:val="18"/>
          <w:szCs w:val="18"/>
        </w:rPr>
        <w:t>.</w:t>
      </w:r>
    </w:p>
    <w:p w14:paraId="6B52FAD6" w14:textId="790B59EB" w:rsidR="00594223" w:rsidRPr="0026282E" w:rsidRDefault="00932A01" w:rsidP="00745DB8">
      <w:pPr>
        <w:pStyle w:val="ListParagraph"/>
        <w:numPr>
          <w:ilvl w:val="0"/>
          <w:numId w:val="2"/>
        </w:numPr>
        <w:rPr>
          <w:rFonts w:cstheme="minorHAnsi"/>
          <w:sz w:val="18"/>
          <w:szCs w:val="18"/>
        </w:rPr>
      </w:pPr>
      <w:r w:rsidRPr="0026282E">
        <w:rPr>
          <w:rFonts w:cstheme="minorHAnsi"/>
          <w:sz w:val="18"/>
          <w:szCs w:val="18"/>
        </w:rPr>
        <w:t>Describe the length of implementation (weeks or months, amount of time per day, days per week)</w:t>
      </w:r>
    </w:p>
    <w:p w14:paraId="696DC2AD" w14:textId="77777777" w:rsidR="000C06CB" w:rsidRPr="00594223" w:rsidRDefault="00594223" w:rsidP="00594223">
      <w:pPr>
        <w:pStyle w:val="ListParagraph"/>
        <w:numPr>
          <w:ilvl w:val="1"/>
          <w:numId w:val="2"/>
        </w:numPr>
        <w:rPr>
          <w:rFonts w:cstheme="minorHAnsi"/>
          <w:sz w:val="18"/>
          <w:szCs w:val="18"/>
        </w:rPr>
      </w:pPr>
      <w:r>
        <w:rPr>
          <w:rFonts w:cstheme="minorHAnsi"/>
          <w:sz w:val="18"/>
          <w:szCs w:val="18"/>
        </w:rPr>
        <w:t>The students receive social skills instruction one time per week.</w:t>
      </w:r>
    </w:p>
    <w:p w14:paraId="32D24615" w14:textId="77777777" w:rsidR="001D2637" w:rsidRDefault="000C06CB" w:rsidP="000C06CB">
      <w:pPr>
        <w:numPr>
          <w:ilvl w:val="0"/>
          <w:numId w:val="1"/>
        </w:numPr>
        <w:tabs>
          <w:tab w:val="num" w:pos="720"/>
        </w:tabs>
        <w:rPr>
          <w:rFonts w:cstheme="minorHAnsi"/>
          <w:sz w:val="18"/>
          <w:szCs w:val="18"/>
        </w:rPr>
      </w:pPr>
      <w:r>
        <w:rPr>
          <w:rFonts w:cstheme="minorHAnsi"/>
          <w:sz w:val="18"/>
          <w:szCs w:val="18"/>
        </w:rPr>
        <w:t xml:space="preserve">I met with the teaching staff and introduced the program, downloaded the program, and reviewed </w:t>
      </w:r>
      <w:r w:rsidR="001D2637">
        <w:rPr>
          <w:rFonts w:cstheme="minorHAnsi"/>
          <w:sz w:val="18"/>
          <w:szCs w:val="18"/>
        </w:rPr>
        <w:t>materials.</w:t>
      </w:r>
    </w:p>
    <w:p w14:paraId="47D7684C" w14:textId="77777777" w:rsidR="001D2637" w:rsidRDefault="001D2637" w:rsidP="001D2637">
      <w:pPr>
        <w:numPr>
          <w:ilvl w:val="0"/>
          <w:numId w:val="1"/>
        </w:numPr>
        <w:tabs>
          <w:tab w:val="num" w:pos="720"/>
        </w:tabs>
        <w:rPr>
          <w:rFonts w:cstheme="minorHAnsi"/>
          <w:sz w:val="18"/>
          <w:szCs w:val="18"/>
        </w:rPr>
      </w:pPr>
      <w:r>
        <w:rPr>
          <w:rFonts w:cstheme="minorHAnsi"/>
          <w:sz w:val="18"/>
          <w:szCs w:val="18"/>
        </w:rPr>
        <w:t>The students completed: Introduction/Welcome, How to Use the Software and Introduction to Social Skills.</w:t>
      </w:r>
    </w:p>
    <w:p w14:paraId="2DC90F31" w14:textId="0A88CDE2" w:rsidR="001D2637" w:rsidRPr="001D2637" w:rsidRDefault="001D2637" w:rsidP="001D2637">
      <w:pPr>
        <w:numPr>
          <w:ilvl w:val="0"/>
          <w:numId w:val="1"/>
        </w:numPr>
        <w:tabs>
          <w:tab w:val="num" w:pos="720"/>
        </w:tabs>
        <w:rPr>
          <w:rFonts w:cstheme="minorHAnsi"/>
          <w:sz w:val="18"/>
          <w:szCs w:val="18"/>
        </w:rPr>
      </w:pPr>
      <w:r>
        <w:rPr>
          <w:rFonts w:cstheme="minorHAnsi"/>
          <w:sz w:val="18"/>
          <w:szCs w:val="18"/>
        </w:rPr>
        <w:t xml:space="preserve">I provided folders with notebook paper for journals, code sheets, and handouts of the SEE </w:t>
      </w:r>
      <w:r w:rsidR="009620EA">
        <w:rPr>
          <w:rFonts w:cstheme="minorHAnsi"/>
          <w:sz w:val="18"/>
          <w:szCs w:val="18"/>
        </w:rPr>
        <w:t xml:space="preserve">and TACT </w:t>
      </w:r>
      <w:r>
        <w:rPr>
          <w:rFonts w:cstheme="minorHAnsi"/>
          <w:sz w:val="18"/>
          <w:szCs w:val="18"/>
        </w:rPr>
        <w:t>step acronym.</w:t>
      </w:r>
    </w:p>
    <w:p w14:paraId="15588DA4" w14:textId="77777777" w:rsidR="00932A01" w:rsidRDefault="00932A01" w:rsidP="00932A01">
      <w:pPr>
        <w:pStyle w:val="ListParagraph"/>
        <w:numPr>
          <w:ilvl w:val="0"/>
          <w:numId w:val="2"/>
        </w:numPr>
        <w:rPr>
          <w:rFonts w:cstheme="minorHAnsi"/>
          <w:sz w:val="18"/>
          <w:szCs w:val="18"/>
        </w:rPr>
      </w:pPr>
      <w:r w:rsidRPr="00932A01">
        <w:rPr>
          <w:rFonts w:cstheme="minorHAnsi"/>
          <w:sz w:val="18"/>
          <w:szCs w:val="18"/>
        </w:rPr>
        <w:t>Submit student progress chart(s) without student names.</w:t>
      </w:r>
    </w:p>
    <w:p w14:paraId="013E80F5" w14:textId="77777777" w:rsidR="00932A01" w:rsidRPr="00932A01" w:rsidRDefault="00932A01" w:rsidP="00932A01">
      <w:pPr>
        <w:pStyle w:val="ListParagraph"/>
        <w:numPr>
          <w:ilvl w:val="1"/>
          <w:numId w:val="2"/>
        </w:numPr>
        <w:rPr>
          <w:rFonts w:cstheme="minorHAnsi"/>
          <w:sz w:val="18"/>
          <w:szCs w:val="18"/>
        </w:rPr>
      </w:pPr>
      <w:r>
        <w:rPr>
          <w:rFonts w:cstheme="minorHAnsi"/>
          <w:sz w:val="18"/>
          <w:szCs w:val="18"/>
        </w:rPr>
        <w:t>Uploaded separately</w:t>
      </w:r>
    </w:p>
    <w:p w14:paraId="55E5E934" w14:textId="5B2ED0A3" w:rsidR="00932A01" w:rsidRDefault="00932A01" w:rsidP="00932A01">
      <w:pPr>
        <w:pStyle w:val="ListParagraph"/>
        <w:numPr>
          <w:ilvl w:val="0"/>
          <w:numId w:val="2"/>
        </w:numPr>
        <w:rPr>
          <w:rFonts w:cstheme="minorHAnsi"/>
          <w:sz w:val="18"/>
          <w:szCs w:val="18"/>
        </w:rPr>
      </w:pPr>
      <w:r w:rsidRPr="00932A01">
        <w:rPr>
          <w:rFonts w:cstheme="minorHAnsi"/>
          <w:sz w:val="18"/>
          <w:szCs w:val="18"/>
        </w:rPr>
        <w:t>Submit a narrative log of your implementation experiences (what went well and/or poorly, adjustments made if necessary, ideas generated for issues encountered,  and impact.)</w:t>
      </w:r>
    </w:p>
    <w:p w14:paraId="2E06D7F4" w14:textId="74E593E9" w:rsidR="0026282E" w:rsidRDefault="0026282E" w:rsidP="0026282E">
      <w:pPr>
        <w:pStyle w:val="ListParagraph"/>
        <w:numPr>
          <w:ilvl w:val="1"/>
          <w:numId w:val="2"/>
        </w:numPr>
        <w:rPr>
          <w:rFonts w:cstheme="minorHAnsi"/>
          <w:sz w:val="18"/>
          <w:szCs w:val="18"/>
        </w:rPr>
      </w:pPr>
      <w:r>
        <w:rPr>
          <w:rFonts w:cstheme="minorHAnsi"/>
          <w:sz w:val="18"/>
          <w:szCs w:val="18"/>
        </w:rPr>
        <w:t>The lesson started off well. The students were familiar with the program and the expectations. Initially, they did not agree to be part of the video recording.</w:t>
      </w:r>
      <w:r w:rsidR="00BD04DE">
        <w:rPr>
          <w:rFonts w:cstheme="minorHAnsi"/>
          <w:sz w:val="18"/>
          <w:szCs w:val="18"/>
        </w:rPr>
        <w:t xml:space="preserve"> I introduced the overall theme of the lesson: feedback can be positive or critical, TACT, and why our response to feedback is important. </w:t>
      </w:r>
      <w:r>
        <w:rPr>
          <w:rFonts w:cstheme="minorHAnsi"/>
          <w:sz w:val="18"/>
          <w:szCs w:val="18"/>
        </w:rPr>
        <w:t xml:space="preserve"> As the lesson continued, they were open to small sections being recorded. </w:t>
      </w:r>
      <w:r w:rsidR="00237AB2">
        <w:rPr>
          <w:rFonts w:cstheme="minorHAnsi"/>
          <w:sz w:val="18"/>
          <w:szCs w:val="18"/>
        </w:rPr>
        <w:t>Since there is only one computer that supports the program, the students took turns during the interactive sections. They supported one another in the ‘save it’ section (flashcards). They took turns reading and answering in the ‘quiz it’. During the ‘practice it’, the students were not interested the role play activity. The classroom teacher and I modeled this for them, but they still did not want to do it.</w:t>
      </w:r>
      <w:r w:rsidR="00BD04DE">
        <w:rPr>
          <w:rFonts w:cstheme="minorHAnsi"/>
          <w:sz w:val="18"/>
          <w:szCs w:val="18"/>
        </w:rPr>
        <w:t xml:space="preserve"> They allowed a short video of this, and then we turned off the recording. The closing discussion focused on practicing TACT in real life. We reviewed the definition, types of feedback, and how we react to feedback is important. I also previewed our next unit ‘Coping with No’</w:t>
      </w:r>
    </w:p>
    <w:p w14:paraId="1179CCC2" w14:textId="10E965AE" w:rsidR="00F92FA8" w:rsidRDefault="00BD04DE" w:rsidP="00F92FA8">
      <w:pPr>
        <w:pStyle w:val="ListParagraph"/>
        <w:numPr>
          <w:ilvl w:val="1"/>
          <w:numId w:val="2"/>
        </w:numPr>
        <w:rPr>
          <w:rFonts w:cstheme="minorHAnsi"/>
          <w:sz w:val="18"/>
          <w:szCs w:val="18"/>
        </w:rPr>
      </w:pPr>
      <w:r>
        <w:rPr>
          <w:rFonts w:cstheme="minorHAnsi"/>
          <w:sz w:val="18"/>
          <w:szCs w:val="18"/>
        </w:rPr>
        <w:t xml:space="preserve">After discussing the lesson with the classroom teacher, we decided that we would break the lesson up into two days. </w:t>
      </w:r>
      <w:r w:rsidR="00F92FA8">
        <w:rPr>
          <w:rFonts w:cstheme="minorHAnsi"/>
          <w:sz w:val="18"/>
          <w:szCs w:val="18"/>
        </w:rPr>
        <w:t xml:space="preserve"> The role play is where I felt I lost them. I felt that was impending, so we modeled how easy it is to practice the TACT steps. </w:t>
      </w:r>
    </w:p>
    <w:p w14:paraId="64EE773C" w14:textId="5DB6DE62" w:rsidR="00F92FA8" w:rsidRDefault="00F92FA8" w:rsidP="00F92FA8">
      <w:pPr>
        <w:pStyle w:val="ListParagraph"/>
        <w:numPr>
          <w:ilvl w:val="1"/>
          <w:numId w:val="2"/>
        </w:numPr>
        <w:rPr>
          <w:rFonts w:cstheme="minorHAnsi"/>
          <w:sz w:val="18"/>
          <w:szCs w:val="18"/>
        </w:rPr>
      </w:pPr>
      <w:r>
        <w:rPr>
          <w:rFonts w:cstheme="minorHAnsi"/>
          <w:sz w:val="18"/>
          <w:szCs w:val="18"/>
        </w:rPr>
        <w:t>Although the students were able to state how and when they deal with feedback in their lives, they were not agreeable to journal.</w:t>
      </w:r>
    </w:p>
    <w:p w14:paraId="4B7E2F84" w14:textId="7E51420D" w:rsidR="00F92FA8" w:rsidRPr="00F92FA8" w:rsidRDefault="00F92FA8" w:rsidP="00F92FA8">
      <w:pPr>
        <w:pStyle w:val="ListParagraph"/>
        <w:numPr>
          <w:ilvl w:val="1"/>
          <w:numId w:val="2"/>
        </w:numPr>
        <w:rPr>
          <w:rFonts w:cstheme="minorHAnsi"/>
          <w:sz w:val="18"/>
          <w:szCs w:val="18"/>
        </w:rPr>
      </w:pPr>
      <w:r>
        <w:rPr>
          <w:rFonts w:cstheme="minorHAnsi"/>
          <w:sz w:val="18"/>
          <w:szCs w:val="18"/>
        </w:rPr>
        <w:t xml:space="preserve">I feel as a guest teacher, they did well and were engaged in the lesson. </w:t>
      </w:r>
      <w:bookmarkStart w:id="0" w:name="_GoBack"/>
      <w:bookmarkEnd w:id="0"/>
    </w:p>
    <w:p w14:paraId="3ACCA8CF" w14:textId="32916BFC" w:rsidR="0026282E" w:rsidRPr="00BD04DE" w:rsidRDefault="0026282E" w:rsidP="00BD04DE">
      <w:pPr>
        <w:ind w:left="1080"/>
        <w:rPr>
          <w:rFonts w:cstheme="minorHAnsi"/>
          <w:sz w:val="18"/>
          <w:szCs w:val="18"/>
        </w:rPr>
      </w:pPr>
    </w:p>
    <w:sectPr w:rsidR="0026282E" w:rsidRPr="00BD04DE" w:rsidSect="00FB2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B94"/>
    <w:multiLevelType w:val="hybridMultilevel"/>
    <w:tmpl w:val="FE4EB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E6215"/>
    <w:multiLevelType w:val="multilevel"/>
    <w:tmpl w:val="6E70558E"/>
    <w:lvl w:ilvl="0">
      <w:start w:val="1"/>
      <w:numFmt w:val="bullet"/>
      <w:lvlText w:val=""/>
      <w:lvlJc w:val="left"/>
      <w:pPr>
        <w:ind w:left="144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97BAC"/>
    <w:multiLevelType w:val="hybridMultilevel"/>
    <w:tmpl w:val="DB88A10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541C9"/>
    <w:multiLevelType w:val="hybridMultilevel"/>
    <w:tmpl w:val="1D7EC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8F09E3"/>
    <w:multiLevelType w:val="hybridMultilevel"/>
    <w:tmpl w:val="F61E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01"/>
    <w:rsid w:val="000C06CB"/>
    <w:rsid w:val="001D2637"/>
    <w:rsid w:val="00237AB2"/>
    <w:rsid w:val="00245CC6"/>
    <w:rsid w:val="0026282E"/>
    <w:rsid w:val="00594223"/>
    <w:rsid w:val="00932A01"/>
    <w:rsid w:val="009620EA"/>
    <w:rsid w:val="00BD04DE"/>
    <w:rsid w:val="00E62DD7"/>
    <w:rsid w:val="00F92FA8"/>
    <w:rsid w:val="00FB2D72"/>
    <w:rsid w:val="00FF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260D7"/>
  <w15:chartTrackingRefBased/>
  <w15:docId w15:val="{B8BACB1A-F866-AF49-9C4F-B5862F07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01"/>
    <w:pPr>
      <w:ind w:left="720"/>
      <w:contextualSpacing/>
    </w:pPr>
  </w:style>
  <w:style w:type="paragraph" w:styleId="NormalWeb">
    <w:name w:val="Normal (Web)"/>
    <w:basedOn w:val="Normal"/>
    <w:uiPriority w:val="99"/>
    <w:semiHidden/>
    <w:unhideWhenUsed/>
    <w:rsid w:val="005942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535">
      <w:bodyDiv w:val="1"/>
      <w:marLeft w:val="0"/>
      <w:marRight w:val="0"/>
      <w:marTop w:val="0"/>
      <w:marBottom w:val="0"/>
      <w:divBdr>
        <w:top w:val="none" w:sz="0" w:space="0" w:color="auto"/>
        <w:left w:val="none" w:sz="0" w:space="0" w:color="auto"/>
        <w:bottom w:val="none" w:sz="0" w:space="0" w:color="auto"/>
        <w:right w:val="none" w:sz="0" w:space="0" w:color="auto"/>
      </w:divBdr>
    </w:div>
    <w:div w:id="376902445">
      <w:bodyDiv w:val="1"/>
      <w:marLeft w:val="0"/>
      <w:marRight w:val="0"/>
      <w:marTop w:val="0"/>
      <w:marBottom w:val="0"/>
      <w:divBdr>
        <w:top w:val="none" w:sz="0" w:space="0" w:color="auto"/>
        <w:left w:val="none" w:sz="0" w:space="0" w:color="auto"/>
        <w:bottom w:val="none" w:sz="0" w:space="0" w:color="auto"/>
        <w:right w:val="none" w:sz="0" w:space="0" w:color="auto"/>
      </w:divBdr>
    </w:div>
    <w:div w:id="627466930">
      <w:bodyDiv w:val="1"/>
      <w:marLeft w:val="0"/>
      <w:marRight w:val="0"/>
      <w:marTop w:val="0"/>
      <w:marBottom w:val="0"/>
      <w:divBdr>
        <w:top w:val="none" w:sz="0" w:space="0" w:color="auto"/>
        <w:left w:val="none" w:sz="0" w:space="0" w:color="auto"/>
        <w:bottom w:val="none" w:sz="0" w:space="0" w:color="auto"/>
        <w:right w:val="none" w:sz="0" w:space="0" w:color="auto"/>
      </w:divBdr>
    </w:div>
    <w:div w:id="703948915">
      <w:bodyDiv w:val="1"/>
      <w:marLeft w:val="0"/>
      <w:marRight w:val="0"/>
      <w:marTop w:val="0"/>
      <w:marBottom w:val="0"/>
      <w:divBdr>
        <w:top w:val="none" w:sz="0" w:space="0" w:color="auto"/>
        <w:left w:val="none" w:sz="0" w:space="0" w:color="auto"/>
        <w:bottom w:val="none" w:sz="0" w:space="0" w:color="auto"/>
        <w:right w:val="none" w:sz="0" w:space="0" w:color="auto"/>
      </w:divBdr>
    </w:div>
    <w:div w:id="21391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562</Words>
  <Characters>2437</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Erwin</dc:creator>
  <cp:keywords/>
  <dc:description/>
  <cp:lastModifiedBy>Colleen Erwin</cp:lastModifiedBy>
  <cp:revision>4</cp:revision>
  <dcterms:created xsi:type="dcterms:W3CDTF">2019-02-05T17:23:00Z</dcterms:created>
  <dcterms:modified xsi:type="dcterms:W3CDTF">2019-04-15T17:02:00Z</dcterms:modified>
</cp:coreProperties>
</file>