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7C414" w14:textId="5A7A1140" w:rsidR="00F4237E" w:rsidRDefault="00B548C0" w:rsidP="00B548C0">
      <w:pPr>
        <w:jc w:val="center"/>
        <w:rPr>
          <w:sz w:val="48"/>
          <w:szCs w:val="48"/>
        </w:rPr>
      </w:pPr>
      <w:r w:rsidRPr="00B548C0">
        <w:rPr>
          <w:sz w:val="48"/>
          <w:szCs w:val="48"/>
        </w:rPr>
        <w:t>Online Tools for Summative/Formative Assessment</w:t>
      </w:r>
    </w:p>
    <w:p w14:paraId="17F4B34C" w14:textId="1196E151" w:rsidR="00B548C0" w:rsidRPr="001D0AC6" w:rsidRDefault="00B548C0" w:rsidP="00B548C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D0AC6">
        <w:rPr>
          <w:sz w:val="32"/>
          <w:szCs w:val="32"/>
        </w:rPr>
        <w:t xml:space="preserve">Canvas/LMS: </w:t>
      </w:r>
      <w:r w:rsidR="001D0AC6" w:rsidRPr="001D0AC6">
        <w:rPr>
          <w:sz w:val="32"/>
          <w:szCs w:val="32"/>
        </w:rPr>
        <w:t xml:space="preserve">Learning management systems (LMS) are online tools like Canvas, Blackboard, etc. They are the types of </w:t>
      </w:r>
      <w:r w:rsidR="001D0AC6">
        <w:rPr>
          <w:sz w:val="32"/>
          <w:szCs w:val="32"/>
        </w:rPr>
        <w:t>resources that most school use to conduct online education courses.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A2FD4" w:rsidRPr="001D0AC6" w14:paraId="0484B302" w14:textId="77777777" w:rsidTr="00CA2FD4">
        <w:tc>
          <w:tcPr>
            <w:tcW w:w="4675" w:type="dxa"/>
          </w:tcPr>
          <w:p w14:paraId="3397099A" w14:textId="5924053F" w:rsidR="00CA2FD4" w:rsidRPr="001D0AC6" w:rsidRDefault="00CA2FD4" w:rsidP="00CA2FD4">
            <w:pPr>
              <w:jc w:val="center"/>
              <w:rPr>
                <w:sz w:val="32"/>
                <w:szCs w:val="32"/>
              </w:rPr>
            </w:pPr>
            <w:r w:rsidRPr="001D0AC6">
              <w:rPr>
                <w:sz w:val="32"/>
                <w:szCs w:val="32"/>
              </w:rPr>
              <w:t>Pros</w:t>
            </w:r>
          </w:p>
        </w:tc>
        <w:tc>
          <w:tcPr>
            <w:tcW w:w="4675" w:type="dxa"/>
          </w:tcPr>
          <w:p w14:paraId="445824B3" w14:textId="5E084468" w:rsidR="00CA2FD4" w:rsidRPr="001D0AC6" w:rsidRDefault="00CA2FD4" w:rsidP="00CA2FD4">
            <w:pPr>
              <w:jc w:val="center"/>
              <w:rPr>
                <w:sz w:val="32"/>
                <w:szCs w:val="32"/>
              </w:rPr>
            </w:pPr>
            <w:r w:rsidRPr="001D0AC6">
              <w:rPr>
                <w:sz w:val="32"/>
                <w:szCs w:val="32"/>
              </w:rPr>
              <w:t>Cons</w:t>
            </w:r>
          </w:p>
        </w:tc>
      </w:tr>
      <w:tr w:rsidR="00CA2FD4" w:rsidRPr="001D0AC6" w14:paraId="20467A6D" w14:textId="77777777" w:rsidTr="00CA2FD4">
        <w:tc>
          <w:tcPr>
            <w:tcW w:w="4675" w:type="dxa"/>
          </w:tcPr>
          <w:p w14:paraId="35DADA9F" w14:textId="77777777" w:rsidR="00CA2FD4" w:rsidRPr="001D0AC6" w:rsidRDefault="001D0AC6" w:rsidP="00CA2700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1D0AC6">
              <w:rPr>
                <w:sz w:val="32"/>
                <w:szCs w:val="32"/>
              </w:rPr>
              <w:t>Allows for multiple types of questions</w:t>
            </w:r>
          </w:p>
          <w:p w14:paraId="4B5EF956" w14:textId="18A527E5" w:rsidR="001D0AC6" w:rsidRDefault="001D0AC6" w:rsidP="00CA2700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1D0AC6">
              <w:rPr>
                <w:sz w:val="32"/>
                <w:szCs w:val="32"/>
              </w:rPr>
              <w:t>Can bring in links for other resources into place</w:t>
            </w:r>
          </w:p>
          <w:p w14:paraId="12F83344" w14:textId="69DD6DFC" w:rsidR="001D0AC6" w:rsidRPr="001D0AC6" w:rsidRDefault="001D0AC6" w:rsidP="00CA2700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Easy to compare between individual students</w:t>
            </w:r>
          </w:p>
          <w:p w14:paraId="71D40E3E" w14:textId="4B565DF2" w:rsidR="001D0AC6" w:rsidRPr="001D0AC6" w:rsidRDefault="001D0AC6" w:rsidP="001D0AC6">
            <w:pPr>
              <w:pStyle w:val="ListParagraph"/>
              <w:rPr>
                <w:sz w:val="32"/>
                <w:szCs w:val="32"/>
              </w:rPr>
            </w:pPr>
          </w:p>
        </w:tc>
        <w:tc>
          <w:tcPr>
            <w:tcW w:w="4675" w:type="dxa"/>
          </w:tcPr>
          <w:p w14:paraId="452DC268" w14:textId="77777777" w:rsidR="00CA2FD4" w:rsidRPr="001D0AC6" w:rsidRDefault="001D0AC6" w:rsidP="00CA2700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1D0AC6">
              <w:rPr>
                <w:sz w:val="32"/>
                <w:szCs w:val="32"/>
              </w:rPr>
              <w:t>Can take time to learn how to use</w:t>
            </w:r>
          </w:p>
          <w:p w14:paraId="6F335B67" w14:textId="139EBA1B" w:rsidR="001D0AC6" w:rsidRPr="001D0AC6" w:rsidRDefault="001D0AC6" w:rsidP="00CA2700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1D0AC6">
              <w:rPr>
                <w:sz w:val="32"/>
                <w:szCs w:val="32"/>
              </w:rPr>
              <w:t>Different types for different school systems (meaning may have to relearn if unfamiliar)</w:t>
            </w:r>
          </w:p>
        </w:tc>
      </w:tr>
    </w:tbl>
    <w:p w14:paraId="36DE6FAA" w14:textId="77777777" w:rsidR="00CA2FD4" w:rsidRPr="001D0AC6" w:rsidRDefault="00CA2FD4" w:rsidP="00CA2FD4">
      <w:pPr>
        <w:rPr>
          <w:sz w:val="32"/>
          <w:szCs w:val="32"/>
        </w:rPr>
      </w:pPr>
    </w:p>
    <w:p w14:paraId="6DE3400C" w14:textId="7E1F9677" w:rsidR="00CA2FD4" w:rsidRPr="001D0AC6" w:rsidRDefault="00CA2FD4" w:rsidP="00CA2FD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D0AC6">
        <w:rPr>
          <w:sz w:val="32"/>
          <w:szCs w:val="32"/>
        </w:rPr>
        <w:t>Kahoot:</w:t>
      </w:r>
      <w:r w:rsidR="001D0AC6">
        <w:rPr>
          <w:sz w:val="32"/>
          <w:szCs w:val="32"/>
        </w:rPr>
        <w:t xml:space="preserve"> A website that uses quizzes to show student comprehension</w:t>
      </w:r>
      <w:r w:rsidR="00224C8F">
        <w:rPr>
          <w:sz w:val="32"/>
          <w:szCs w:val="32"/>
        </w:rPr>
        <w:t xml:space="preserve"> or just a way to have fun with students.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A2FD4" w:rsidRPr="001D0AC6" w14:paraId="14F080AD" w14:textId="77777777" w:rsidTr="00CA2FD4">
        <w:tc>
          <w:tcPr>
            <w:tcW w:w="4675" w:type="dxa"/>
          </w:tcPr>
          <w:p w14:paraId="14D8BD10" w14:textId="53C965F2" w:rsidR="00CA2FD4" w:rsidRPr="001D0AC6" w:rsidRDefault="00CA2FD4" w:rsidP="00CA2FD4">
            <w:pPr>
              <w:jc w:val="center"/>
              <w:rPr>
                <w:sz w:val="32"/>
                <w:szCs w:val="32"/>
              </w:rPr>
            </w:pPr>
            <w:r w:rsidRPr="001D0AC6">
              <w:rPr>
                <w:sz w:val="32"/>
                <w:szCs w:val="32"/>
              </w:rPr>
              <w:t>Pros</w:t>
            </w:r>
          </w:p>
        </w:tc>
        <w:tc>
          <w:tcPr>
            <w:tcW w:w="4675" w:type="dxa"/>
          </w:tcPr>
          <w:p w14:paraId="59D9D5EB" w14:textId="3CBF5AA4" w:rsidR="00CA2FD4" w:rsidRPr="001D0AC6" w:rsidRDefault="00CA2FD4" w:rsidP="00CA2FD4">
            <w:pPr>
              <w:jc w:val="center"/>
              <w:rPr>
                <w:sz w:val="32"/>
                <w:szCs w:val="32"/>
              </w:rPr>
            </w:pPr>
            <w:r w:rsidRPr="001D0AC6">
              <w:rPr>
                <w:sz w:val="32"/>
                <w:szCs w:val="32"/>
              </w:rPr>
              <w:t>Cons</w:t>
            </w:r>
          </w:p>
        </w:tc>
      </w:tr>
      <w:tr w:rsidR="00CA2FD4" w:rsidRPr="001D0AC6" w14:paraId="3F241DCA" w14:textId="77777777" w:rsidTr="00CA2FD4">
        <w:tc>
          <w:tcPr>
            <w:tcW w:w="4675" w:type="dxa"/>
          </w:tcPr>
          <w:p w14:paraId="780DB7AC" w14:textId="77777777" w:rsidR="00CA2FD4" w:rsidRDefault="001D0AC6" w:rsidP="00CA2700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Free to use</w:t>
            </w:r>
          </w:p>
          <w:p w14:paraId="5FB766F2" w14:textId="77777777" w:rsidR="001D0AC6" w:rsidRDefault="001D0AC6" w:rsidP="00CA2700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Easy to learn</w:t>
            </w:r>
          </w:p>
          <w:p w14:paraId="69851A54" w14:textId="55D52823" w:rsidR="001D0AC6" w:rsidRPr="001D0AC6" w:rsidRDefault="001D0AC6" w:rsidP="00CA2700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Students can find it fun</w:t>
            </w:r>
          </w:p>
        </w:tc>
        <w:tc>
          <w:tcPr>
            <w:tcW w:w="4675" w:type="dxa"/>
          </w:tcPr>
          <w:p w14:paraId="7DA23194" w14:textId="77777777" w:rsidR="00CA2FD4" w:rsidRDefault="001D0AC6" w:rsidP="00CA2700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 limited in scope/ability</w:t>
            </w:r>
          </w:p>
          <w:p w14:paraId="4AE14200" w14:textId="77777777" w:rsidR="001D0AC6" w:rsidRDefault="001D0AC6" w:rsidP="00CA2700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Hard to see individual growth</w:t>
            </w:r>
          </w:p>
          <w:p w14:paraId="324FEC2C" w14:textId="0C1C4C8F" w:rsidR="00224C8F" w:rsidRPr="001D0AC6" w:rsidRDefault="00224C8F" w:rsidP="00CA2700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Most assessments are multiple choice unless you want to pay for full version</w:t>
            </w:r>
          </w:p>
        </w:tc>
      </w:tr>
    </w:tbl>
    <w:p w14:paraId="0011C49E" w14:textId="77777777" w:rsidR="00CA2FD4" w:rsidRPr="001D0AC6" w:rsidRDefault="00CA2FD4" w:rsidP="00CA2FD4">
      <w:pPr>
        <w:rPr>
          <w:sz w:val="32"/>
          <w:szCs w:val="32"/>
        </w:rPr>
      </w:pPr>
    </w:p>
    <w:p w14:paraId="6357D814" w14:textId="704A9FE6" w:rsidR="00CA2FD4" w:rsidRPr="001D0AC6" w:rsidRDefault="00CA2FD4" w:rsidP="00CA2FD4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 w:rsidRPr="001D0AC6">
        <w:rPr>
          <w:sz w:val="32"/>
          <w:szCs w:val="32"/>
        </w:rPr>
        <w:t>Edpuzzle</w:t>
      </w:r>
      <w:proofErr w:type="spellEnd"/>
      <w:r w:rsidRPr="001D0AC6">
        <w:rPr>
          <w:sz w:val="32"/>
          <w:szCs w:val="32"/>
        </w:rPr>
        <w:t xml:space="preserve">: </w:t>
      </w:r>
      <w:r w:rsidR="00224C8F">
        <w:rPr>
          <w:sz w:val="32"/>
          <w:szCs w:val="32"/>
        </w:rPr>
        <w:t>A online tool that can allow students to learn at their own pace.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A2FD4" w:rsidRPr="001D0AC6" w14:paraId="7807F9FF" w14:textId="77777777" w:rsidTr="00CA2FD4">
        <w:tc>
          <w:tcPr>
            <w:tcW w:w="4675" w:type="dxa"/>
          </w:tcPr>
          <w:p w14:paraId="5351FCE6" w14:textId="44D17650" w:rsidR="00CA2FD4" w:rsidRPr="001D0AC6" w:rsidRDefault="00CA2FD4" w:rsidP="00CA2FD4">
            <w:pPr>
              <w:jc w:val="center"/>
              <w:rPr>
                <w:sz w:val="32"/>
                <w:szCs w:val="32"/>
              </w:rPr>
            </w:pPr>
            <w:r w:rsidRPr="001D0AC6">
              <w:rPr>
                <w:sz w:val="32"/>
                <w:szCs w:val="32"/>
              </w:rPr>
              <w:t>Pros</w:t>
            </w:r>
          </w:p>
        </w:tc>
        <w:tc>
          <w:tcPr>
            <w:tcW w:w="4675" w:type="dxa"/>
          </w:tcPr>
          <w:p w14:paraId="0B5FDF58" w14:textId="1A79876A" w:rsidR="00CA2FD4" w:rsidRPr="001D0AC6" w:rsidRDefault="00CA2FD4" w:rsidP="00CA2FD4">
            <w:pPr>
              <w:jc w:val="center"/>
              <w:rPr>
                <w:sz w:val="32"/>
                <w:szCs w:val="32"/>
              </w:rPr>
            </w:pPr>
            <w:r w:rsidRPr="001D0AC6">
              <w:rPr>
                <w:sz w:val="32"/>
                <w:szCs w:val="32"/>
              </w:rPr>
              <w:t>Cons</w:t>
            </w:r>
          </w:p>
        </w:tc>
      </w:tr>
      <w:tr w:rsidR="00CA2FD4" w:rsidRPr="001D0AC6" w14:paraId="7F24709E" w14:textId="77777777" w:rsidTr="00CA2FD4">
        <w:tc>
          <w:tcPr>
            <w:tcW w:w="4675" w:type="dxa"/>
          </w:tcPr>
          <w:p w14:paraId="0DDDECDD" w14:textId="77777777" w:rsidR="00CA2FD4" w:rsidRDefault="00224C8F" w:rsidP="00CA2700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Can be tailored to individual needs</w:t>
            </w:r>
          </w:p>
          <w:p w14:paraId="0171FE28" w14:textId="77777777" w:rsidR="00224C8F" w:rsidRDefault="00224C8F" w:rsidP="00CA2700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Easy way to see student comprehension based on data</w:t>
            </w:r>
          </w:p>
          <w:p w14:paraId="650EB354" w14:textId="7169CB45" w:rsidR="00224C8F" w:rsidRPr="001D0AC6" w:rsidRDefault="00224C8F" w:rsidP="00CA2700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Can be combined with LMS</w:t>
            </w:r>
          </w:p>
        </w:tc>
        <w:tc>
          <w:tcPr>
            <w:tcW w:w="4675" w:type="dxa"/>
          </w:tcPr>
          <w:p w14:paraId="1B1553A7" w14:textId="77777777" w:rsidR="00CA2FD4" w:rsidRDefault="00224C8F" w:rsidP="00CA2700">
            <w:pPr>
              <w:pStyle w:val="ListParagraph"/>
              <w:numPr>
                <w:ilvl w:val="0"/>
                <w:numId w:val="2"/>
              </w:num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Can cost money if you want to full version</w:t>
            </w:r>
          </w:p>
          <w:p w14:paraId="00029BED" w14:textId="014D005C" w:rsidR="00224C8F" w:rsidRPr="001D0AC6" w:rsidRDefault="00224C8F" w:rsidP="00CA2700">
            <w:pPr>
              <w:pStyle w:val="ListParagraph"/>
              <w:numPr>
                <w:ilvl w:val="0"/>
                <w:numId w:val="2"/>
              </w:num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Has Limited storage space without full version </w:t>
            </w:r>
          </w:p>
        </w:tc>
      </w:tr>
    </w:tbl>
    <w:p w14:paraId="24CF4F52" w14:textId="77777777" w:rsidR="00CA2FD4" w:rsidRPr="001D0AC6" w:rsidRDefault="00CA2FD4" w:rsidP="00CA2FD4">
      <w:pPr>
        <w:rPr>
          <w:sz w:val="32"/>
          <w:szCs w:val="32"/>
        </w:rPr>
      </w:pPr>
    </w:p>
    <w:sectPr w:rsidR="00CA2FD4" w:rsidRPr="001D0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F5B02"/>
    <w:multiLevelType w:val="hybridMultilevel"/>
    <w:tmpl w:val="826CFA26"/>
    <w:lvl w:ilvl="0" w:tplc="8C1C7FF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3438B"/>
    <w:multiLevelType w:val="hybridMultilevel"/>
    <w:tmpl w:val="41CEC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7E"/>
    <w:rsid w:val="000F77BE"/>
    <w:rsid w:val="001D0AC6"/>
    <w:rsid w:val="00224C8F"/>
    <w:rsid w:val="00B548C0"/>
    <w:rsid w:val="00BB0F72"/>
    <w:rsid w:val="00CA2700"/>
    <w:rsid w:val="00CA2FD4"/>
    <w:rsid w:val="00F4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CD317"/>
  <w15:chartTrackingRefBased/>
  <w15:docId w15:val="{ED3D4895-8E9D-47A2-9E19-1A48D71E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8C0"/>
    <w:pPr>
      <w:ind w:left="720"/>
      <w:contextualSpacing/>
    </w:pPr>
  </w:style>
  <w:style w:type="table" w:styleId="TableGrid">
    <w:name w:val="Table Grid"/>
    <w:basedOn w:val="TableNormal"/>
    <w:uiPriority w:val="39"/>
    <w:rsid w:val="00CA2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Barnhart</dc:creator>
  <cp:keywords/>
  <dc:description/>
  <cp:lastModifiedBy>Paul Barnhart</cp:lastModifiedBy>
  <cp:revision>2</cp:revision>
  <dcterms:created xsi:type="dcterms:W3CDTF">2021-11-22T13:39:00Z</dcterms:created>
  <dcterms:modified xsi:type="dcterms:W3CDTF">2021-11-22T20:31:00Z</dcterms:modified>
</cp:coreProperties>
</file>