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04A" w14:textId="46073317" w:rsidR="004F26FE" w:rsidRPr="001B618F" w:rsidRDefault="004F26FE">
      <w:pPr>
        <w:rPr>
          <w:rFonts w:ascii="Times" w:hAnsi="Times" w:cs="Times New Roman (Body CS)"/>
        </w:rPr>
      </w:pPr>
      <w:r w:rsidRPr="001B618F">
        <w:rPr>
          <w:rFonts w:ascii="Times" w:hAnsi="Times" w:cs="Times New Roman (Body CS)"/>
        </w:rPr>
        <w:t>Part 3 Mentor Inspiration:</w:t>
      </w:r>
    </w:p>
    <w:p w14:paraId="71F9DF4B" w14:textId="2157F2B8" w:rsidR="004F26FE" w:rsidRPr="001B618F" w:rsidRDefault="004F26FE">
      <w:pPr>
        <w:rPr>
          <w:rFonts w:ascii="Times" w:hAnsi="Times" w:cs="Times New Roman (Body CS)"/>
          <w:color w:val="3B3B3B"/>
          <w:shd w:val="clear" w:color="auto" w:fill="FFFFFF"/>
        </w:rPr>
      </w:pPr>
      <w:r w:rsidRPr="001B618F">
        <w:rPr>
          <w:rFonts w:ascii="Times" w:hAnsi="Times" w:cs="Times New Roman (Body CS)"/>
        </w:rPr>
        <w:br/>
      </w:r>
      <w:r w:rsidRPr="001B618F">
        <w:rPr>
          <w:rFonts w:ascii="Times" w:hAnsi="Times" w:cs="Times New Roman (Body CS)"/>
          <w:color w:val="3B3B3B"/>
          <w:shd w:val="clear" w:color="auto" w:fill="FFFFFF"/>
        </w:rPr>
        <w:t>From the website provided or a resource you found, in one paragraph, explain how you connect with one or two quotes.  Please share resource links!!</w:t>
      </w:r>
    </w:p>
    <w:p w14:paraId="37815536" w14:textId="77777777" w:rsidR="004F26FE" w:rsidRPr="001B618F" w:rsidRDefault="004F26FE">
      <w:pPr>
        <w:rPr>
          <w:rFonts w:ascii="Times" w:hAnsi="Times" w:cs="Times New Roman (Body CS)"/>
          <w:color w:val="3B3B3B"/>
          <w:shd w:val="clear" w:color="auto" w:fill="FFFFFF"/>
        </w:rPr>
      </w:pPr>
    </w:p>
    <w:p w14:paraId="58935DAD" w14:textId="5EFB1487" w:rsidR="001B618F" w:rsidRPr="001B618F" w:rsidRDefault="001B618F" w:rsidP="001B618F">
      <w:pPr>
        <w:pStyle w:val="Heading1"/>
        <w:spacing w:before="0" w:beforeAutospacing="0"/>
        <w:rPr>
          <w:rFonts w:ascii="Times" w:hAnsi="Times"/>
          <w:b w:val="0"/>
          <w:sz w:val="24"/>
        </w:rPr>
      </w:pPr>
      <w:r w:rsidRPr="001B618F">
        <w:rPr>
          <w:rFonts w:ascii="Times" w:hAnsi="Times" w:cs="Times New Roman (Body CS)"/>
          <w:b w:val="0"/>
          <w:sz w:val="24"/>
        </w:rPr>
        <w:t>After reading “</w:t>
      </w:r>
      <w:r w:rsidRPr="001B618F">
        <w:rPr>
          <w:rFonts w:ascii="Times" w:hAnsi="Times"/>
          <w:b w:val="0"/>
          <w:sz w:val="24"/>
        </w:rPr>
        <w:t xml:space="preserve">30 Best Inspiring Mentor Quotes </w:t>
      </w:r>
      <w:proofErr w:type="gramStart"/>
      <w:r w:rsidRPr="001B618F">
        <w:rPr>
          <w:rFonts w:ascii="Times" w:hAnsi="Times"/>
          <w:b w:val="0"/>
          <w:sz w:val="24"/>
        </w:rPr>
        <w:t>To</w:t>
      </w:r>
      <w:proofErr w:type="gramEnd"/>
      <w:r w:rsidRPr="001B618F">
        <w:rPr>
          <w:rFonts w:ascii="Times" w:hAnsi="Times"/>
          <w:b w:val="0"/>
          <w:sz w:val="24"/>
        </w:rPr>
        <w:t xml:space="preserve"> Motivate You</w:t>
      </w:r>
      <w:r w:rsidRPr="001B618F">
        <w:rPr>
          <w:rFonts w:ascii="Times" w:hAnsi="Times"/>
          <w:b w:val="0"/>
          <w:sz w:val="24"/>
        </w:rPr>
        <w:t>”, the following 3 quotes standout to me.</w:t>
      </w:r>
    </w:p>
    <w:p w14:paraId="214B8F63" w14:textId="1FEA2E38" w:rsidR="001B618F" w:rsidRPr="001B618F" w:rsidRDefault="001B618F" w:rsidP="001B618F">
      <w:pPr>
        <w:spacing w:before="100" w:beforeAutospacing="1" w:after="100" w:afterAutospacing="1"/>
        <w:ind w:left="360"/>
        <w:rPr>
          <w:rFonts w:ascii="Times" w:eastAsia="Times New Roman" w:hAnsi="Times" w:cs="Times New Roman"/>
          <w:color w:val="696969"/>
          <w:kern w:val="0"/>
          <w:szCs w:val="26"/>
          <w14:ligatures w14:val="none"/>
        </w:rPr>
      </w:pPr>
      <w:r w:rsidRPr="001B618F">
        <w:rPr>
          <w:rFonts w:ascii="Times" w:eastAsia="Times New Roman" w:hAnsi="Times" w:cs="Times New Roman"/>
          <w:b/>
          <w:bCs/>
          <w:color w:val="696969"/>
          <w:kern w:val="0"/>
          <w:szCs w:val="26"/>
          <w14:ligatures w14:val="none"/>
        </w:rPr>
        <w:t xml:space="preserve">#1: </w:t>
      </w:r>
      <w:r w:rsidRPr="001B618F">
        <w:rPr>
          <w:rFonts w:ascii="Times" w:eastAsia="Times New Roman" w:hAnsi="Times" w:cs="Times New Roman"/>
          <w:b/>
          <w:bCs/>
          <w:color w:val="696969"/>
          <w:kern w:val="0"/>
          <w:szCs w:val="26"/>
          <w14:ligatures w14:val="none"/>
        </w:rPr>
        <w:t>“</w:t>
      </w:r>
      <w:r w:rsidRPr="001B618F">
        <w:rPr>
          <w:rFonts w:ascii="Times" w:eastAsia="Times New Roman" w:hAnsi="Times" w:cs="Times New Roman"/>
          <w:color w:val="696969"/>
          <w:kern w:val="0"/>
          <w:szCs w:val="26"/>
          <w14:ligatures w14:val="none"/>
        </w:rPr>
        <w:t>In learning, you will teach, and in teaching, you will learn</w:t>
      </w:r>
      <w:r w:rsidRPr="001B618F">
        <w:rPr>
          <w:rFonts w:ascii="Times" w:eastAsia="Times New Roman" w:hAnsi="Times" w:cs="Times New Roman"/>
          <w:b/>
          <w:bCs/>
          <w:color w:val="696969"/>
          <w:kern w:val="0"/>
          <w:szCs w:val="26"/>
          <w14:ligatures w14:val="none"/>
        </w:rPr>
        <w:t>.” – Phil Collins</w:t>
      </w:r>
    </w:p>
    <w:p w14:paraId="6CAD1A9F" w14:textId="12D4F461" w:rsidR="001B618F" w:rsidRPr="001B618F" w:rsidRDefault="001B618F" w:rsidP="001B618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szCs w:val="26"/>
          <w14:ligatures w14:val="none"/>
        </w:rPr>
      </w:pPr>
      <w:r w:rsidRPr="001B618F">
        <w:rPr>
          <w:rFonts w:ascii="Times" w:eastAsia="Times New Roman" w:hAnsi="Times" w:cs="Times New Roman"/>
          <w:b/>
          <w:bCs/>
          <w:color w:val="4472C4" w:themeColor="accent1"/>
          <w:kern w:val="0"/>
          <w:szCs w:val="26"/>
          <w14:ligatures w14:val="none"/>
        </w:rPr>
        <w:t xml:space="preserve">I have always found that the best way to learn a particular skill and / or subject is by teaching it. I remember as a little kid studying for my final exams by teaching my dolls whatever subject I was preparing for. </w:t>
      </w:r>
    </w:p>
    <w:p w14:paraId="3BE5CBC0" w14:textId="77777777" w:rsidR="001B618F" w:rsidRPr="001B618F" w:rsidRDefault="001B618F" w:rsidP="001B618F">
      <w:pPr>
        <w:pStyle w:val="ListParagraph"/>
        <w:spacing w:before="100" w:beforeAutospacing="1" w:after="100" w:afterAutospacing="1"/>
        <w:ind w:left="1220"/>
        <w:rPr>
          <w:rFonts w:ascii="Times" w:eastAsia="Times New Roman" w:hAnsi="Times" w:cs="Times New Roman"/>
          <w:b/>
          <w:bCs/>
          <w:color w:val="4472C4" w:themeColor="accent1"/>
          <w:kern w:val="0"/>
          <w:szCs w:val="26"/>
          <w14:ligatures w14:val="none"/>
        </w:rPr>
      </w:pPr>
    </w:p>
    <w:p w14:paraId="74D7A849" w14:textId="072FBA0E" w:rsidR="001B618F" w:rsidRPr="001B618F" w:rsidRDefault="001B618F" w:rsidP="001B618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szCs w:val="26"/>
          <w14:ligatures w14:val="none"/>
        </w:rPr>
      </w:pPr>
      <w:r w:rsidRPr="001B618F">
        <w:rPr>
          <w:rFonts w:ascii="Times" w:eastAsia="Times New Roman" w:hAnsi="Times" w:cs="Times New Roman"/>
          <w:b/>
          <w:bCs/>
          <w:color w:val="4472C4" w:themeColor="accent1"/>
          <w:kern w:val="0"/>
          <w:szCs w:val="26"/>
          <w14:ligatures w14:val="none"/>
        </w:rPr>
        <w:t xml:space="preserve">As an athlete, I also became a more efficient and more well-rounded athlete once I started to coach. </w:t>
      </w:r>
    </w:p>
    <w:p w14:paraId="5BBA7754" w14:textId="412EF39F" w:rsidR="001B618F" w:rsidRPr="001B618F" w:rsidRDefault="001B618F" w:rsidP="001B618F">
      <w:pPr>
        <w:spacing w:before="100" w:beforeAutospacing="1" w:after="100" w:afterAutospacing="1"/>
        <w:ind w:left="360"/>
        <w:rPr>
          <w:rFonts w:ascii="Times" w:eastAsia="Times New Roman" w:hAnsi="Times" w:cs="Times New Roman"/>
          <w:b/>
          <w:bCs/>
          <w:color w:val="696969"/>
          <w:kern w:val="0"/>
          <w:szCs w:val="26"/>
          <w14:ligatures w14:val="none"/>
        </w:rPr>
      </w:pPr>
      <w:r w:rsidRPr="001B618F">
        <w:rPr>
          <w:rFonts w:ascii="Times" w:eastAsia="Times New Roman" w:hAnsi="Times" w:cs="Times New Roman"/>
          <w:b/>
          <w:bCs/>
          <w:color w:val="696969"/>
          <w:kern w:val="0"/>
          <w:szCs w:val="26"/>
          <w14:ligatures w14:val="none"/>
        </w:rPr>
        <w:t xml:space="preserve">#2: </w:t>
      </w:r>
      <w:r w:rsidRPr="001B618F">
        <w:rPr>
          <w:rFonts w:ascii="Times" w:eastAsia="Times New Roman" w:hAnsi="Times" w:cs="Times New Roman"/>
          <w:b/>
          <w:bCs/>
          <w:color w:val="696969"/>
          <w:kern w:val="0"/>
          <w:szCs w:val="26"/>
          <w14:ligatures w14:val="none"/>
        </w:rPr>
        <w:t>"</w:t>
      </w:r>
      <w:r w:rsidRPr="001B618F">
        <w:rPr>
          <w:rFonts w:ascii="Times" w:eastAsia="Times New Roman" w:hAnsi="Times" w:cs="Times New Roman"/>
          <w:color w:val="696969"/>
          <w:kern w:val="0"/>
          <w:szCs w:val="26"/>
          <w14:ligatures w14:val="none"/>
        </w:rPr>
        <w:t>My mistakes have been my greatest mentors" - </w:t>
      </w:r>
      <w:r w:rsidRPr="001B618F">
        <w:rPr>
          <w:rFonts w:ascii="Times" w:eastAsia="Times New Roman" w:hAnsi="Times" w:cs="Times New Roman"/>
          <w:b/>
          <w:bCs/>
          <w:color w:val="696969"/>
          <w:kern w:val="0"/>
          <w:szCs w:val="26"/>
          <w14:ligatures w14:val="none"/>
        </w:rPr>
        <w:t xml:space="preserve">Steve </w:t>
      </w:r>
      <w:proofErr w:type="spellStart"/>
      <w:r w:rsidRPr="001B618F">
        <w:rPr>
          <w:rFonts w:ascii="Times" w:eastAsia="Times New Roman" w:hAnsi="Times" w:cs="Times New Roman"/>
          <w:b/>
          <w:bCs/>
          <w:color w:val="696969"/>
          <w:kern w:val="0"/>
          <w:szCs w:val="26"/>
          <w14:ligatures w14:val="none"/>
        </w:rPr>
        <w:t>Maraboli</w:t>
      </w:r>
      <w:proofErr w:type="spellEnd"/>
    </w:p>
    <w:p w14:paraId="4AF5987A" w14:textId="2C16BAE9" w:rsidR="001B618F" w:rsidRPr="001B618F" w:rsidRDefault="001B618F" w:rsidP="001B618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szCs w:val="26"/>
          <w14:ligatures w14:val="none"/>
        </w:rPr>
      </w:pPr>
      <w:r w:rsidRPr="001B618F">
        <w:rPr>
          <w:rFonts w:ascii="Times" w:eastAsia="Times New Roman" w:hAnsi="Times" w:cs="Times New Roman"/>
          <w:b/>
          <w:bCs/>
          <w:color w:val="4472C4" w:themeColor="accent1"/>
          <w:kern w:val="0"/>
          <w:szCs w:val="26"/>
          <w14:ligatures w14:val="none"/>
        </w:rPr>
        <w:t>I am a firm believer that the best way to learn is by making mistakes. We must take those opportunities to grow, learn and make the necessary adjustments to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szCs w:val="26"/>
          <w14:ligatures w14:val="none"/>
        </w:rPr>
        <w:t xml:space="preserve"> </w:t>
      </w:r>
      <w:r w:rsidRPr="001B618F">
        <w:rPr>
          <w:rFonts w:ascii="Times" w:eastAsia="Times New Roman" w:hAnsi="Times" w:cs="Times New Roman"/>
          <w:b/>
          <w:bCs/>
          <w:color w:val="4472C4" w:themeColor="accent1"/>
          <w:kern w:val="0"/>
          <w:szCs w:val="26"/>
          <w14:ligatures w14:val="none"/>
        </w:rPr>
        <w:t>keep moving forward.</w:t>
      </w:r>
    </w:p>
    <w:p w14:paraId="770081F2" w14:textId="3D120C59" w:rsidR="001B618F" w:rsidRPr="001B618F" w:rsidRDefault="001B618F" w:rsidP="001B618F">
      <w:pPr>
        <w:spacing w:before="100" w:beforeAutospacing="1" w:after="100" w:afterAutospacing="1"/>
        <w:ind w:left="360"/>
        <w:rPr>
          <w:rFonts w:ascii="Times" w:eastAsia="Times New Roman" w:hAnsi="Times" w:cs="Times New Roman"/>
          <w:color w:val="696969"/>
          <w:kern w:val="0"/>
          <w:szCs w:val="26"/>
          <w14:ligatures w14:val="none"/>
        </w:rPr>
      </w:pPr>
      <w:r w:rsidRPr="001B618F">
        <w:rPr>
          <w:rFonts w:ascii="Times" w:eastAsia="Times New Roman" w:hAnsi="Times" w:cs="Times New Roman"/>
          <w:color w:val="696969"/>
          <w:kern w:val="0"/>
          <w:szCs w:val="26"/>
          <w14:ligatures w14:val="none"/>
        </w:rPr>
        <w:t xml:space="preserve">#3: </w:t>
      </w:r>
      <w:r w:rsidRPr="001B618F">
        <w:rPr>
          <w:rFonts w:ascii="Times" w:eastAsia="Times New Roman" w:hAnsi="Times" w:cs="Times New Roman"/>
          <w:color w:val="696969"/>
          <w:kern w:val="0"/>
          <w:szCs w:val="26"/>
          <w14:ligatures w14:val="none"/>
        </w:rPr>
        <w:t>“I’ve learned that people will forget what you said, people will forget what you did, but people will never forget how you made them feel</w:t>
      </w:r>
      <w:r w:rsidRPr="001B618F">
        <w:rPr>
          <w:rFonts w:ascii="Times" w:eastAsia="Times New Roman" w:hAnsi="Times" w:cs="Times New Roman"/>
          <w:b/>
          <w:bCs/>
          <w:color w:val="696969"/>
          <w:kern w:val="0"/>
          <w:szCs w:val="26"/>
          <w14:ligatures w14:val="none"/>
        </w:rPr>
        <w:t>.” — Maya Angelou</w:t>
      </w:r>
    </w:p>
    <w:p w14:paraId="6134FAA7" w14:textId="29C4BAD7" w:rsidR="001B618F" w:rsidRPr="001B618F" w:rsidRDefault="001B618F" w:rsidP="001B618F">
      <w:pPr>
        <w:pStyle w:val="ListParagraph"/>
        <w:numPr>
          <w:ilvl w:val="0"/>
          <w:numId w:val="5"/>
        </w:numPr>
        <w:rPr>
          <w:rFonts w:ascii="Times" w:hAnsi="Times" w:cs="Times New Roman (Body CS)"/>
          <w:b/>
          <w:color w:val="4472C4" w:themeColor="accent1"/>
        </w:rPr>
      </w:pPr>
      <w:r w:rsidRPr="001B618F">
        <w:rPr>
          <w:rFonts w:ascii="Times" w:hAnsi="Times" w:cs="Times New Roman (Body CS)"/>
          <w:b/>
          <w:color w:val="4472C4" w:themeColor="accent1"/>
        </w:rPr>
        <w:t xml:space="preserve">This quote emphasizes that our memories of specific words or actions will most likely fade but the emotions and feelings from those experiences will stay with us forever. I believe it is important for mentors to be accessible, </w:t>
      </w:r>
      <w:r w:rsidR="00113A95" w:rsidRPr="001B618F">
        <w:rPr>
          <w:rFonts w:ascii="Times" w:hAnsi="Times" w:cs="Times New Roman (Body CS)"/>
          <w:b/>
          <w:color w:val="4472C4" w:themeColor="accent1"/>
        </w:rPr>
        <w:t>comforting,</w:t>
      </w:r>
      <w:r w:rsidRPr="001B618F">
        <w:rPr>
          <w:rFonts w:ascii="Times" w:hAnsi="Times" w:cs="Times New Roman (Body CS)"/>
          <w:b/>
          <w:color w:val="4472C4" w:themeColor="accent1"/>
        </w:rPr>
        <w:t xml:space="preserve"> and supportive to make the teaching experience a </w:t>
      </w:r>
      <w:r w:rsidR="00113A95">
        <w:rPr>
          <w:rFonts w:ascii="Times" w:hAnsi="Times" w:cs="Times New Roman (Body CS)"/>
          <w:b/>
          <w:color w:val="4472C4" w:themeColor="accent1"/>
        </w:rPr>
        <w:t xml:space="preserve">pleasant and </w:t>
      </w:r>
      <w:r w:rsidRPr="001B618F">
        <w:rPr>
          <w:rFonts w:ascii="Times" w:hAnsi="Times" w:cs="Times New Roman (Body CS)"/>
          <w:b/>
          <w:color w:val="4472C4" w:themeColor="accent1"/>
        </w:rPr>
        <w:t>memorable experience.</w:t>
      </w:r>
    </w:p>
    <w:p w14:paraId="1C7AB829" w14:textId="2AF7C401" w:rsidR="001B618F" w:rsidRPr="001B618F" w:rsidRDefault="001B618F">
      <w:pPr>
        <w:rPr>
          <w:rFonts w:ascii="Times" w:hAnsi="Times" w:cs="Times New Roman (Body CS)"/>
          <w:b/>
        </w:rPr>
      </w:pPr>
      <w:r w:rsidRPr="001B618F">
        <w:rPr>
          <w:rFonts w:ascii="Times" w:hAnsi="Times" w:cs="Times New Roman (Body CS)"/>
          <w:b/>
        </w:rPr>
        <w:tab/>
      </w:r>
    </w:p>
    <w:sectPr w:rsidR="001B618F" w:rsidRPr="001B618F" w:rsidSect="00E70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6021"/>
    <w:multiLevelType w:val="multilevel"/>
    <w:tmpl w:val="541E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44CE4"/>
    <w:multiLevelType w:val="multilevel"/>
    <w:tmpl w:val="31B8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092213"/>
    <w:multiLevelType w:val="multilevel"/>
    <w:tmpl w:val="D0921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76686"/>
    <w:multiLevelType w:val="hybridMultilevel"/>
    <w:tmpl w:val="48126FA4"/>
    <w:lvl w:ilvl="0" w:tplc="043CE296">
      <w:start w:val="1"/>
      <w:numFmt w:val="bullet"/>
      <w:lvlText w:val="-"/>
      <w:lvlJc w:val="left"/>
      <w:pPr>
        <w:ind w:left="1220" w:hanging="360"/>
      </w:pPr>
      <w:rPr>
        <w:rFonts w:ascii="Gilroy" w:eastAsia="Times New Roman" w:hAnsi="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738625AA"/>
    <w:multiLevelType w:val="multilevel"/>
    <w:tmpl w:val="6442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561843">
    <w:abstractNumId w:val="0"/>
  </w:num>
  <w:num w:numId="2" w16cid:durableId="2112503081">
    <w:abstractNumId w:val="4"/>
  </w:num>
  <w:num w:numId="3" w16cid:durableId="728308331">
    <w:abstractNumId w:val="2"/>
  </w:num>
  <w:num w:numId="4" w16cid:durableId="1325663636">
    <w:abstractNumId w:val="1"/>
  </w:num>
  <w:num w:numId="5" w16cid:durableId="1612857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C6"/>
    <w:rsid w:val="00113A95"/>
    <w:rsid w:val="001B618F"/>
    <w:rsid w:val="004F26FE"/>
    <w:rsid w:val="006F3BC6"/>
    <w:rsid w:val="00AE42C4"/>
    <w:rsid w:val="00CC2D56"/>
    <w:rsid w:val="00E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DDC1D"/>
  <w15:chartTrackingRefBased/>
  <w15:docId w15:val="{1EA3F377-ADF5-DE46-83EF-07EDCA1F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618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3B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6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B618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B618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scoswrapper">
    <w:name w:val="hs_cos_wrapper"/>
    <w:basedOn w:val="DefaultParagraphFont"/>
    <w:rsid w:val="001B618F"/>
  </w:style>
  <w:style w:type="paragraph" w:styleId="ListParagraph">
    <w:name w:val="List Paragraph"/>
    <w:basedOn w:val="Normal"/>
    <w:uiPriority w:val="34"/>
    <w:qFormat/>
    <w:rsid w:val="001B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2024-07-15T16:34:00Z</dcterms:created>
  <dcterms:modified xsi:type="dcterms:W3CDTF">2024-07-16T12:50:00Z</dcterms:modified>
</cp:coreProperties>
</file>