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1BEA6"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Coaching &amp; Mentoring for CE-Specific Professional Development Session</w:t>
      </w:r>
    </w:p>
    <w:p w14:paraId="2F6BA625"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Content Enhancement Apprenticeship</w:t>
      </w:r>
    </w:p>
    <w:p w14:paraId="4FD1A9FD" w14:textId="77777777" w:rsidR="00F71A72" w:rsidRDefault="00F71A72">
      <w:pPr>
        <w:ind w:right="90"/>
        <w:jc w:val="center"/>
        <w:rPr>
          <w:rFonts w:ascii="Times New Roman" w:eastAsia="Times New Roman" w:hAnsi="Times New Roman" w:cs="Times New Roman"/>
          <w:b/>
          <w:bCs/>
        </w:rPr>
      </w:pPr>
    </w:p>
    <w:p w14:paraId="397332DD" w14:textId="5A05CE0F" w:rsidR="00F71A72" w:rsidRDefault="00000000">
      <w:pPr>
        <w:ind w:right="-270"/>
        <w:jc w:val="both"/>
        <w:rPr>
          <w:rFonts w:ascii="Times New Roman" w:eastAsia="Times New Roman" w:hAnsi="Times New Roman" w:cs="Times New Roman"/>
        </w:rPr>
      </w:pPr>
      <w:r>
        <w:rPr>
          <w:rFonts w:ascii="Times New Roman" w:eastAsia="Times New Roman" w:hAnsi="Times New Roman" w:cs="Times New Roman"/>
        </w:rPr>
        <w:t>Apprentice:</w:t>
      </w:r>
      <w:r>
        <w:rPr>
          <w:rFonts w:ascii="Times New Roman" w:eastAsia="Times New Roman" w:hAnsi="Times New Roman" w:cs="Times New Roman"/>
        </w:rPr>
        <w:tab/>
      </w:r>
      <w:r w:rsidR="0002660C">
        <w:rPr>
          <w:rFonts w:ascii="Times New Roman" w:eastAsia="Times New Roman" w:hAnsi="Times New Roman" w:cs="Times New Roman"/>
        </w:rPr>
        <w:t>Jennifer Anderson</w:t>
      </w:r>
      <w:r>
        <w:rPr>
          <w:rFonts w:ascii="Times New Roman" w:eastAsia="Times New Roman" w:hAnsi="Times New Roman" w:cs="Times New Roman"/>
        </w:rPr>
        <w:t xml:space="preserve">                  Mentor</w:t>
      </w:r>
      <w:r w:rsidR="0002660C">
        <w:rPr>
          <w:rFonts w:ascii="Times New Roman" w:eastAsia="Times New Roman" w:hAnsi="Times New Roman" w:cs="Times New Roman"/>
        </w:rPr>
        <w:t>: Debbie Higginbotham</w:t>
      </w:r>
    </w:p>
    <w:p w14:paraId="13732DF7" w14:textId="7C71444C" w:rsidR="00F71A72" w:rsidRDefault="00000000">
      <w:pPr>
        <w:ind w:right="-270"/>
        <w:jc w:val="both"/>
        <w:rPr>
          <w:rFonts w:ascii="Times New Roman" w:eastAsia="Times New Roman" w:hAnsi="Times New Roman" w:cs="Times New Roman"/>
        </w:rPr>
      </w:pPr>
      <w:r>
        <w:rPr>
          <w:rFonts w:ascii="Times New Roman" w:eastAsia="Times New Roman" w:hAnsi="Times New Roman" w:cs="Times New Roman"/>
        </w:rPr>
        <w:t>Place:</w:t>
      </w:r>
      <w:r w:rsidR="0002660C">
        <w:rPr>
          <w:rFonts w:ascii="Times New Roman" w:eastAsia="Times New Roman" w:hAnsi="Times New Roman" w:cs="Times New Roman"/>
        </w:rPr>
        <w:t xml:space="preserve"> Collinswood Language Academy</w:t>
      </w:r>
      <w:r>
        <w:rPr>
          <w:rFonts w:ascii="Times New Roman" w:eastAsia="Times New Roman" w:hAnsi="Times New Roman" w:cs="Times New Roman"/>
        </w:rPr>
        <w:t xml:space="preserve">    </w:t>
      </w:r>
      <w:r>
        <w:rPr>
          <w:rFonts w:ascii="Times New Roman" w:eastAsia="Times New Roman" w:hAnsi="Times New Roman" w:cs="Times New Roman"/>
        </w:rPr>
        <w:tab/>
        <w:t>Date</w:t>
      </w:r>
      <w:r w:rsidR="0002660C">
        <w:rPr>
          <w:rFonts w:ascii="Times New Roman" w:eastAsia="Times New Roman" w:hAnsi="Times New Roman" w:cs="Times New Roman"/>
        </w:rPr>
        <w:t>: 4/17/26</w:t>
      </w:r>
    </w:p>
    <w:p w14:paraId="44B722DD" w14:textId="528CB745" w:rsidR="00F71A72" w:rsidRDefault="00000000">
      <w:pPr>
        <w:ind w:right="-270"/>
        <w:jc w:val="both"/>
        <w:rPr>
          <w:rFonts w:ascii="Times New Roman" w:eastAsia="Times New Roman" w:hAnsi="Times New Roman" w:cs="Times New Roman"/>
        </w:rPr>
      </w:pPr>
      <w:r>
        <w:rPr>
          <w:rFonts w:ascii="Times New Roman" w:eastAsia="Times New Roman" w:hAnsi="Times New Roman" w:cs="Times New Roman"/>
        </w:rPr>
        <w:t xml:space="preserve">Routine: </w:t>
      </w:r>
      <w:r w:rsidR="0002660C">
        <w:rPr>
          <w:rFonts w:ascii="Times New Roman" w:eastAsia="Times New Roman" w:hAnsi="Times New Roman" w:cs="Times New Roman"/>
        </w:rPr>
        <w:t xml:space="preserve">UNIT Organizer               </w:t>
      </w:r>
      <w:r>
        <w:rPr>
          <w:rFonts w:ascii="Times New Roman" w:eastAsia="Times New Roman" w:hAnsi="Times New Roman" w:cs="Times New Roman"/>
        </w:rPr>
        <w:tab/>
      </w:r>
      <w:r w:rsidR="0002660C">
        <w:rPr>
          <w:rFonts w:ascii="Times New Roman" w:eastAsia="Times New Roman" w:hAnsi="Times New Roman" w:cs="Times New Roman"/>
        </w:rPr>
        <w:t xml:space="preserve">            </w:t>
      </w:r>
      <w:r>
        <w:rPr>
          <w:rFonts w:ascii="Times New Roman" w:eastAsia="Times New Roman" w:hAnsi="Times New Roman" w:cs="Times New Roman"/>
        </w:rPr>
        <w:t xml:space="preserve">Target Audience: </w:t>
      </w:r>
      <w:r w:rsidR="0002660C">
        <w:rPr>
          <w:rFonts w:ascii="Times New Roman" w:eastAsia="Times New Roman" w:hAnsi="Times New Roman" w:cs="Times New Roman"/>
        </w:rPr>
        <w:t>Middle School Teachers</w:t>
      </w:r>
    </w:p>
    <w:p w14:paraId="40C152B9" w14:textId="77777777" w:rsidR="00F71A72" w:rsidRDefault="00F71A72">
      <w:pPr>
        <w:ind w:right="-270"/>
        <w:jc w:val="both"/>
        <w:rPr>
          <w:rFonts w:ascii="Times New Roman" w:eastAsia="Times New Roman" w:hAnsi="Times New Roman" w:cs="Times New Roman"/>
        </w:rPr>
      </w:pPr>
    </w:p>
    <w:tbl>
      <w:tblPr>
        <w:tblStyle w:val="a"/>
        <w:tblW w:w="101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9"/>
        <w:gridCol w:w="444"/>
        <w:gridCol w:w="444"/>
        <w:gridCol w:w="4401"/>
      </w:tblGrid>
      <w:tr w:rsidR="00F71A72" w14:paraId="7D9693F4" w14:textId="77777777">
        <w:trPr>
          <w:trHeight w:val="346"/>
        </w:trPr>
        <w:tc>
          <w:tcPr>
            <w:tcW w:w="4899" w:type="dxa"/>
            <w:shd w:val="clear" w:color="auto" w:fill="D9D9D9"/>
            <w:vAlign w:val="center"/>
          </w:tcPr>
          <w:p w14:paraId="538F6643"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Teacher Behaviors</w:t>
            </w:r>
          </w:p>
        </w:tc>
        <w:tc>
          <w:tcPr>
            <w:tcW w:w="444" w:type="dxa"/>
            <w:shd w:val="clear" w:color="auto" w:fill="D9D9D9"/>
            <w:vAlign w:val="center"/>
          </w:tcPr>
          <w:p w14:paraId="3F52F720"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Y</w:t>
            </w:r>
          </w:p>
        </w:tc>
        <w:tc>
          <w:tcPr>
            <w:tcW w:w="444" w:type="dxa"/>
            <w:shd w:val="clear" w:color="auto" w:fill="D9D9D9"/>
            <w:vAlign w:val="center"/>
          </w:tcPr>
          <w:p w14:paraId="6CDF57D8"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N</w:t>
            </w:r>
          </w:p>
        </w:tc>
        <w:tc>
          <w:tcPr>
            <w:tcW w:w="4401" w:type="dxa"/>
            <w:shd w:val="clear" w:color="auto" w:fill="D9D9D9"/>
            <w:vAlign w:val="center"/>
          </w:tcPr>
          <w:p w14:paraId="4F39F5C6"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Comments</w:t>
            </w:r>
          </w:p>
        </w:tc>
      </w:tr>
      <w:tr w:rsidR="00F71A72" w14:paraId="187C0566" w14:textId="77777777">
        <w:trPr>
          <w:trHeight w:val="405"/>
        </w:trPr>
        <w:tc>
          <w:tcPr>
            <w:tcW w:w="4899" w:type="dxa"/>
            <w:vAlign w:val="center"/>
          </w:tcPr>
          <w:p w14:paraId="14B6EE7B"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Provided Advance Organizer</w:t>
            </w:r>
          </w:p>
        </w:tc>
        <w:tc>
          <w:tcPr>
            <w:tcW w:w="444" w:type="dxa"/>
            <w:vAlign w:val="center"/>
          </w:tcPr>
          <w:p w14:paraId="48E79B75" w14:textId="72D1D4EF"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7843A8DF"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56B27D41" w14:textId="15B89B08"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Overview presentation</w:t>
            </w:r>
          </w:p>
        </w:tc>
      </w:tr>
      <w:tr w:rsidR="00F71A72" w14:paraId="05B2D039" w14:textId="77777777">
        <w:trPr>
          <w:trHeight w:val="527"/>
        </w:trPr>
        <w:tc>
          <w:tcPr>
            <w:tcW w:w="4899" w:type="dxa"/>
            <w:vAlign w:val="center"/>
          </w:tcPr>
          <w:p w14:paraId="68E7EB46"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Maintained appropriate pace</w:t>
            </w:r>
          </w:p>
        </w:tc>
        <w:tc>
          <w:tcPr>
            <w:tcW w:w="444" w:type="dxa"/>
            <w:vAlign w:val="center"/>
          </w:tcPr>
          <w:p w14:paraId="2439D8BD" w14:textId="66204BEF"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5A3C8B3F"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5FB6DFC1" w14:textId="5E8EA554"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Easy, conversational tone</w:t>
            </w:r>
          </w:p>
        </w:tc>
      </w:tr>
      <w:tr w:rsidR="00F71A72" w14:paraId="680A88D1" w14:textId="77777777">
        <w:trPr>
          <w:trHeight w:val="527"/>
        </w:trPr>
        <w:tc>
          <w:tcPr>
            <w:tcW w:w="4899" w:type="dxa"/>
            <w:vAlign w:val="center"/>
          </w:tcPr>
          <w:p w14:paraId="37EADDC5" w14:textId="77777777" w:rsidR="00F71A72" w:rsidRDefault="00000000">
            <w:pPr>
              <w:ind w:right="90"/>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Kept</w:t>
            </w:r>
            <w:proofErr w:type="gramEnd"/>
            <w:r>
              <w:rPr>
                <w:rFonts w:ascii="Times New Roman" w:eastAsia="Times New Roman" w:hAnsi="Times New Roman" w:cs="Times New Roman"/>
                <w:sz w:val="22"/>
                <w:szCs w:val="22"/>
              </w:rPr>
              <w:t xml:space="preserve"> participants engaged</w:t>
            </w:r>
          </w:p>
        </w:tc>
        <w:tc>
          <w:tcPr>
            <w:tcW w:w="444" w:type="dxa"/>
            <w:vAlign w:val="center"/>
          </w:tcPr>
          <w:p w14:paraId="484A97D9" w14:textId="216960AF"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70B02C08"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319624B2" w14:textId="5565A36C"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Involved in conversation</w:t>
            </w:r>
          </w:p>
        </w:tc>
      </w:tr>
      <w:tr w:rsidR="00F71A72" w14:paraId="6D555645" w14:textId="77777777">
        <w:trPr>
          <w:trHeight w:val="300"/>
        </w:trPr>
        <w:tc>
          <w:tcPr>
            <w:tcW w:w="4899" w:type="dxa"/>
            <w:vAlign w:val="center"/>
          </w:tcPr>
          <w:p w14:paraId="772FB70E"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Used appropriate verbal skills</w:t>
            </w:r>
          </w:p>
        </w:tc>
        <w:tc>
          <w:tcPr>
            <w:tcW w:w="444" w:type="dxa"/>
            <w:vAlign w:val="center"/>
          </w:tcPr>
          <w:p w14:paraId="7C8E7AF6" w14:textId="373B4DC9"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01101859"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6182ADE0" w14:textId="77777777" w:rsidR="00F71A72" w:rsidRDefault="00F71A72">
            <w:pPr>
              <w:ind w:right="90"/>
              <w:rPr>
                <w:rFonts w:ascii="Times New Roman" w:eastAsia="Times New Roman" w:hAnsi="Times New Roman" w:cs="Times New Roman"/>
                <w:sz w:val="22"/>
                <w:szCs w:val="22"/>
              </w:rPr>
            </w:pPr>
          </w:p>
        </w:tc>
      </w:tr>
      <w:tr w:rsidR="00F71A72" w14:paraId="14757D98" w14:textId="77777777">
        <w:trPr>
          <w:trHeight w:val="527"/>
        </w:trPr>
        <w:tc>
          <w:tcPr>
            <w:tcW w:w="4899" w:type="dxa"/>
            <w:vAlign w:val="center"/>
          </w:tcPr>
          <w:p w14:paraId="7DDB8FF2"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Provided for questions/clarifications</w:t>
            </w:r>
          </w:p>
        </w:tc>
        <w:tc>
          <w:tcPr>
            <w:tcW w:w="444" w:type="dxa"/>
            <w:vAlign w:val="center"/>
          </w:tcPr>
          <w:p w14:paraId="6B2E32EB" w14:textId="439AA914"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666452E3"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31CCAF80" w14:textId="5F57FBEC"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Addressed individual questions</w:t>
            </w:r>
            <w:r w:rsidR="008F5F70">
              <w:rPr>
                <w:rFonts w:ascii="Times New Roman" w:eastAsia="Times New Roman" w:hAnsi="Times New Roman" w:cs="Times New Roman"/>
                <w:sz w:val="22"/>
                <w:szCs w:val="22"/>
              </w:rPr>
              <w:t>; What was your “AHA moment”</w:t>
            </w:r>
          </w:p>
        </w:tc>
      </w:tr>
      <w:tr w:rsidR="00F71A72" w14:paraId="11DCE6B2" w14:textId="77777777">
        <w:trPr>
          <w:trHeight w:val="327"/>
        </w:trPr>
        <w:tc>
          <w:tcPr>
            <w:tcW w:w="4899" w:type="dxa"/>
            <w:vAlign w:val="center"/>
          </w:tcPr>
          <w:p w14:paraId="7A5FFD9E"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Used appropriate transition (from ideas, activities)</w:t>
            </w:r>
          </w:p>
        </w:tc>
        <w:tc>
          <w:tcPr>
            <w:tcW w:w="444" w:type="dxa"/>
            <w:vAlign w:val="center"/>
          </w:tcPr>
          <w:p w14:paraId="4F918897" w14:textId="4911321B"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1D31DBCE"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1CCA243D" w14:textId="77777777" w:rsidR="00F71A72" w:rsidRDefault="00F71A72">
            <w:pPr>
              <w:ind w:right="90"/>
              <w:rPr>
                <w:rFonts w:ascii="Times New Roman" w:eastAsia="Times New Roman" w:hAnsi="Times New Roman" w:cs="Times New Roman"/>
                <w:sz w:val="22"/>
                <w:szCs w:val="22"/>
              </w:rPr>
            </w:pPr>
          </w:p>
        </w:tc>
      </w:tr>
      <w:tr w:rsidR="00F71A72" w14:paraId="055A8F16" w14:textId="77777777">
        <w:trPr>
          <w:trHeight w:val="513"/>
        </w:trPr>
        <w:tc>
          <w:tcPr>
            <w:tcW w:w="4899" w:type="dxa"/>
            <w:vAlign w:val="center"/>
          </w:tcPr>
          <w:p w14:paraId="628AE66C"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Used appropriate media (handouts, visuals) and technology</w:t>
            </w:r>
          </w:p>
        </w:tc>
        <w:tc>
          <w:tcPr>
            <w:tcW w:w="444" w:type="dxa"/>
            <w:vAlign w:val="center"/>
          </w:tcPr>
          <w:p w14:paraId="05B69A13" w14:textId="33BC24EE"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49418067"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70E7BD6A" w14:textId="14F8645A"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Prepared folders for teachers</w:t>
            </w:r>
          </w:p>
        </w:tc>
      </w:tr>
      <w:tr w:rsidR="00F71A72" w14:paraId="13038B39" w14:textId="77777777">
        <w:trPr>
          <w:trHeight w:val="527"/>
        </w:trPr>
        <w:tc>
          <w:tcPr>
            <w:tcW w:w="4899" w:type="dxa"/>
            <w:vAlign w:val="center"/>
          </w:tcPr>
          <w:p w14:paraId="7E2FF0F7"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Provided summary/Post Organizer</w:t>
            </w:r>
          </w:p>
        </w:tc>
        <w:tc>
          <w:tcPr>
            <w:tcW w:w="444" w:type="dxa"/>
            <w:vAlign w:val="center"/>
          </w:tcPr>
          <w:p w14:paraId="103C39DB" w14:textId="182E7C75"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44" w:type="dxa"/>
            <w:vAlign w:val="center"/>
          </w:tcPr>
          <w:p w14:paraId="71843F6D" w14:textId="77777777" w:rsidR="00F71A72" w:rsidRDefault="00F71A72">
            <w:pPr>
              <w:ind w:right="90"/>
              <w:rPr>
                <w:rFonts w:ascii="Times New Roman" w:eastAsia="Times New Roman" w:hAnsi="Times New Roman" w:cs="Times New Roman"/>
                <w:sz w:val="22"/>
                <w:szCs w:val="22"/>
              </w:rPr>
            </w:pPr>
          </w:p>
        </w:tc>
        <w:tc>
          <w:tcPr>
            <w:tcW w:w="4401" w:type="dxa"/>
            <w:vAlign w:val="center"/>
          </w:tcPr>
          <w:p w14:paraId="798233A0" w14:textId="6A2A8701" w:rsidR="00F71A72" w:rsidRDefault="0045514B">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Addressed how UNIT can be used in classes based on the UNITs the teachers created</w:t>
            </w:r>
          </w:p>
        </w:tc>
      </w:tr>
      <w:tr w:rsidR="00F71A72" w14:paraId="2107B6CB" w14:textId="77777777">
        <w:trPr>
          <w:trHeight w:val="386"/>
        </w:trPr>
        <w:tc>
          <w:tcPr>
            <w:tcW w:w="4899" w:type="dxa"/>
            <w:tcBorders>
              <w:bottom w:val="single" w:sz="4" w:space="0" w:color="000000"/>
            </w:tcBorders>
            <w:shd w:val="clear" w:color="auto" w:fill="D9D9D9"/>
            <w:vAlign w:val="center"/>
          </w:tcPr>
          <w:p w14:paraId="0A00B432"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CE Content</w:t>
            </w:r>
          </w:p>
        </w:tc>
        <w:tc>
          <w:tcPr>
            <w:tcW w:w="444" w:type="dxa"/>
            <w:tcBorders>
              <w:bottom w:val="single" w:sz="4" w:space="0" w:color="000000"/>
            </w:tcBorders>
            <w:shd w:val="clear" w:color="auto" w:fill="D9D9D9"/>
            <w:vAlign w:val="center"/>
          </w:tcPr>
          <w:p w14:paraId="580D9544"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Y</w:t>
            </w:r>
          </w:p>
        </w:tc>
        <w:tc>
          <w:tcPr>
            <w:tcW w:w="444" w:type="dxa"/>
            <w:tcBorders>
              <w:bottom w:val="single" w:sz="4" w:space="0" w:color="000000"/>
            </w:tcBorders>
            <w:shd w:val="clear" w:color="auto" w:fill="D9D9D9"/>
            <w:vAlign w:val="center"/>
          </w:tcPr>
          <w:p w14:paraId="1C2426E6"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N</w:t>
            </w:r>
          </w:p>
        </w:tc>
        <w:tc>
          <w:tcPr>
            <w:tcW w:w="4401" w:type="dxa"/>
            <w:tcBorders>
              <w:bottom w:val="single" w:sz="4" w:space="0" w:color="000000"/>
            </w:tcBorders>
            <w:shd w:val="clear" w:color="auto" w:fill="D9D9D9"/>
            <w:vAlign w:val="center"/>
          </w:tcPr>
          <w:p w14:paraId="31F50D30" w14:textId="77777777" w:rsidR="00F71A72" w:rsidRDefault="00000000">
            <w:pPr>
              <w:ind w:right="90"/>
              <w:jc w:val="center"/>
              <w:rPr>
                <w:rFonts w:ascii="Times New Roman" w:eastAsia="Times New Roman" w:hAnsi="Times New Roman" w:cs="Times New Roman"/>
                <w:b/>
                <w:bCs/>
              </w:rPr>
            </w:pPr>
            <w:r>
              <w:rPr>
                <w:rFonts w:ascii="Times New Roman" w:eastAsia="Times New Roman" w:hAnsi="Times New Roman" w:cs="Times New Roman"/>
                <w:b/>
                <w:bCs/>
              </w:rPr>
              <w:t>Comments</w:t>
            </w:r>
          </w:p>
        </w:tc>
      </w:tr>
      <w:tr w:rsidR="00F71A72" w14:paraId="2D0BC394" w14:textId="77777777">
        <w:trPr>
          <w:trHeight w:val="420"/>
        </w:trPr>
        <w:tc>
          <w:tcPr>
            <w:tcW w:w="4899" w:type="dxa"/>
            <w:tcBorders>
              <w:bottom w:val="single" w:sz="4" w:space="0" w:color="000000"/>
            </w:tcBorders>
            <w:vAlign w:val="center"/>
          </w:tcPr>
          <w:p w14:paraId="3FFC40BE" w14:textId="77777777" w:rsidR="00F71A72" w:rsidRDefault="00000000">
            <w:pPr>
              <w:ind w:right="90"/>
              <w:rPr>
                <w:rFonts w:ascii="Times New Roman" w:eastAsia="Times New Roman" w:hAnsi="Times New Roman" w:cs="Times New Roman"/>
                <w:b/>
                <w:bCs/>
              </w:rPr>
            </w:pPr>
            <w:r>
              <w:rPr>
                <w:rFonts w:ascii="Times New Roman" w:eastAsia="Times New Roman" w:hAnsi="Times New Roman" w:cs="Times New Roman"/>
                <w:sz w:val="22"/>
                <w:szCs w:val="22"/>
              </w:rPr>
              <w:t>Explained the device</w:t>
            </w:r>
          </w:p>
        </w:tc>
        <w:tc>
          <w:tcPr>
            <w:tcW w:w="444" w:type="dxa"/>
            <w:tcBorders>
              <w:bottom w:val="single" w:sz="4" w:space="0" w:color="000000"/>
            </w:tcBorders>
            <w:vAlign w:val="center"/>
          </w:tcPr>
          <w:p w14:paraId="4B4C9F4D" w14:textId="53C7AE23" w:rsidR="00F71A72" w:rsidRDefault="004448E6">
            <w:pPr>
              <w:ind w:right="90"/>
              <w:jc w:val="center"/>
              <w:rPr>
                <w:rFonts w:ascii="Times New Roman" w:eastAsia="Times New Roman" w:hAnsi="Times New Roman" w:cs="Times New Roman"/>
              </w:rPr>
            </w:pPr>
            <w:r>
              <w:rPr>
                <w:rFonts w:ascii="Times New Roman" w:eastAsia="Times New Roman" w:hAnsi="Times New Roman" w:cs="Times New Roman"/>
              </w:rPr>
              <w:t>+</w:t>
            </w:r>
          </w:p>
        </w:tc>
        <w:tc>
          <w:tcPr>
            <w:tcW w:w="444" w:type="dxa"/>
            <w:tcBorders>
              <w:bottom w:val="single" w:sz="4" w:space="0" w:color="000000"/>
            </w:tcBorders>
            <w:vAlign w:val="center"/>
          </w:tcPr>
          <w:p w14:paraId="5588247D" w14:textId="77777777" w:rsidR="00F71A72" w:rsidRDefault="00F71A72">
            <w:pPr>
              <w:ind w:right="90"/>
              <w:jc w:val="center"/>
              <w:rPr>
                <w:rFonts w:ascii="Times New Roman" w:eastAsia="Times New Roman" w:hAnsi="Times New Roman" w:cs="Times New Roman"/>
                <w:b/>
                <w:bCs/>
              </w:rPr>
            </w:pPr>
          </w:p>
        </w:tc>
        <w:tc>
          <w:tcPr>
            <w:tcW w:w="4401" w:type="dxa"/>
            <w:tcBorders>
              <w:bottom w:val="single" w:sz="4" w:space="0" w:color="000000"/>
            </w:tcBorders>
            <w:vAlign w:val="center"/>
          </w:tcPr>
          <w:p w14:paraId="62ECAF3E" w14:textId="1FEDE1F5" w:rsidR="00F71A72" w:rsidRDefault="004448E6">
            <w:pPr>
              <w:ind w:right="90"/>
              <w:rPr>
                <w:rFonts w:ascii="Times New Roman" w:eastAsia="Times New Roman" w:hAnsi="Times New Roman" w:cs="Times New Roman"/>
              </w:rPr>
            </w:pPr>
            <w:r>
              <w:rPr>
                <w:rFonts w:ascii="Times New Roman" w:eastAsia="Times New Roman" w:hAnsi="Times New Roman" w:cs="Times New Roman"/>
              </w:rPr>
              <w:t>Thoroughly</w:t>
            </w:r>
            <w:r w:rsidR="008F5F70">
              <w:rPr>
                <w:rFonts w:ascii="Times New Roman" w:eastAsia="Times New Roman" w:hAnsi="Times New Roman" w:cs="Times New Roman"/>
              </w:rPr>
              <w:t xml:space="preserve"> in </w:t>
            </w:r>
            <w:proofErr w:type="spellStart"/>
            <w:r w:rsidR="008F5F70">
              <w:rPr>
                <w:rFonts w:ascii="Times New Roman" w:eastAsia="Times New Roman" w:hAnsi="Times New Roman" w:cs="Times New Roman"/>
              </w:rPr>
              <w:t>powerpoint</w:t>
            </w:r>
            <w:proofErr w:type="spellEnd"/>
          </w:p>
        </w:tc>
      </w:tr>
      <w:tr w:rsidR="00F71A72" w14:paraId="032F9C02" w14:textId="77777777">
        <w:trPr>
          <w:trHeight w:val="360"/>
        </w:trPr>
        <w:tc>
          <w:tcPr>
            <w:tcW w:w="4899" w:type="dxa"/>
            <w:tcBorders>
              <w:bottom w:val="single" w:sz="4" w:space="0" w:color="000000"/>
            </w:tcBorders>
            <w:vAlign w:val="center"/>
          </w:tcPr>
          <w:p w14:paraId="375AC761"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Modeled the device</w:t>
            </w:r>
          </w:p>
        </w:tc>
        <w:tc>
          <w:tcPr>
            <w:tcW w:w="444" w:type="dxa"/>
            <w:tcBorders>
              <w:bottom w:val="single" w:sz="4" w:space="0" w:color="000000"/>
            </w:tcBorders>
            <w:vAlign w:val="center"/>
          </w:tcPr>
          <w:p w14:paraId="309F9A13" w14:textId="04023E7D" w:rsidR="00F71A72" w:rsidRDefault="008F5F70">
            <w:pPr>
              <w:ind w:right="90"/>
              <w:jc w:val="center"/>
              <w:rPr>
                <w:rFonts w:ascii="Times New Roman" w:eastAsia="Times New Roman" w:hAnsi="Times New Roman" w:cs="Times New Roman"/>
              </w:rPr>
            </w:pPr>
            <w:r>
              <w:rPr>
                <w:rFonts w:ascii="Times New Roman" w:eastAsia="Times New Roman" w:hAnsi="Times New Roman" w:cs="Times New Roman"/>
              </w:rPr>
              <w:t>+</w:t>
            </w:r>
          </w:p>
        </w:tc>
        <w:tc>
          <w:tcPr>
            <w:tcW w:w="444" w:type="dxa"/>
            <w:tcBorders>
              <w:bottom w:val="single" w:sz="4" w:space="0" w:color="000000"/>
            </w:tcBorders>
            <w:vAlign w:val="center"/>
          </w:tcPr>
          <w:p w14:paraId="75E68977" w14:textId="77777777" w:rsidR="00F71A72" w:rsidRDefault="00F71A72">
            <w:pPr>
              <w:ind w:right="90"/>
              <w:jc w:val="center"/>
              <w:rPr>
                <w:rFonts w:ascii="Times New Roman" w:eastAsia="Times New Roman" w:hAnsi="Times New Roman" w:cs="Times New Roman"/>
                <w:b/>
                <w:bCs/>
              </w:rPr>
            </w:pPr>
          </w:p>
        </w:tc>
        <w:tc>
          <w:tcPr>
            <w:tcW w:w="4401" w:type="dxa"/>
            <w:tcBorders>
              <w:bottom w:val="single" w:sz="4" w:space="0" w:color="000000"/>
            </w:tcBorders>
            <w:vAlign w:val="center"/>
          </w:tcPr>
          <w:p w14:paraId="28348DC6" w14:textId="5FD0D791" w:rsidR="00F71A72" w:rsidRDefault="008F5F70">
            <w:pPr>
              <w:ind w:right="90"/>
              <w:rPr>
                <w:rFonts w:ascii="Times New Roman" w:eastAsia="Times New Roman" w:hAnsi="Times New Roman" w:cs="Times New Roman"/>
              </w:rPr>
            </w:pPr>
            <w:r>
              <w:rPr>
                <w:rFonts w:ascii="Times New Roman" w:eastAsia="Times New Roman" w:hAnsi="Times New Roman" w:cs="Times New Roman"/>
              </w:rPr>
              <w:t xml:space="preserve">Used model provided in the </w:t>
            </w:r>
            <w:proofErr w:type="spellStart"/>
            <w:r>
              <w:rPr>
                <w:rFonts w:ascii="Times New Roman" w:eastAsia="Times New Roman" w:hAnsi="Times New Roman" w:cs="Times New Roman"/>
              </w:rPr>
              <w:t>powerpoint</w:t>
            </w:r>
            <w:proofErr w:type="spellEnd"/>
          </w:p>
        </w:tc>
      </w:tr>
      <w:tr w:rsidR="00F71A72" w14:paraId="14A5F53B" w14:textId="77777777">
        <w:trPr>
          <w:trHeight w:val="360"/>
        </w:trPr>
        <w:tc>
          <w:tcPr>
            <w:tcW w:w="4899" w:type="dxa"/>
            <w:tcBorders>
              <w:bottom w:val="single" w:sz="4" w:space="0" w:color="000000"/>
            </w:tcBorders>
            <w:vAlign w:val="center"/>
          </w:tcPr>
          <w:p w14:paraId="5480993F"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Gave examples of the device</w:t>
            </w:r>
          </w:p>
        </w:tc>
        <w:tc>
          <w:tcPr>
            <w:tcW w:w="444" w:type="dxa"/>
            <w:tcBorders>
              <w:bottom w:val="single" w:sz="4" w:space="0" w:color="000000"/>
            </w:tcBorders>
            <w:vAlign w:val="center"/>
          </w:tcPr>
          <w:p w14:paraId="6483D948" w14:textId="69EAB1C3" w:rsidR="00F71A72" w:rsidRDefault="008F5F70">
            <w:pPr>
              <w:ind w:right="90"/>
              <w:jc w:val="center"/>
              <w:rPr>
                <w:rFonts w:ascii="Times New Roman" w:eastAsia="Times New Roman" w:hAnsi="Times New Roman" w:cs="Times New Roman"/>
              </w:rPr>
            </w:pPr>
            <w:r>
              <w:rPr>
                <w:rFonts w:ascii="Times New Roman" w:eastAsia="Times New Roman" w:hAnsi="Times New Roman" w:cs="Times New Roman"/>
              </w:rPr>
              <w:t>+</w:t>
            </w:r>
          </w:p>
        </w:tc>
        <w:tc>
          <w:tcPr>
            <w:tcW w:w="444" w:type="dxa"/>
            <w:tcBorders>
              <w:bottom w:val="single" w:sz="4" w:space="0" w:color="000000"/>
            </w:tcBorders>
            <w:vAlign w:val="center"/>
          </w:tcPr>
          <w:p w14:paraId="3133965E" w14:textId="77777777" w:rsidR="00F71A72" w:rsidRDefault="00F71A72">
            <w:pPr>
              <w:ind w:right="90"/>
              <w:jc w:val="center"/>
              <w:rPr>
                <w:rFonts w:ascii="Times New Roman" w:eastAsia="Times New Roman" w:hAnsi="Times New Roman" w:cs="Times New Roman"/>
                <w:b/>
                <w:bCs/>
              </w:rPr>
            </w:pPr>
          </w:p>
        </w:tc>
        <w:tc>
          <w:tcPr>
            <w:tcW w:w="4401" w:type="dxa"/>
            <w:tcBorders>
              <w:bottom w:val="single" w:sz="4" w:space="0" w:color="000000"/>
            </w:tcBorders>
            <w:vAlign w:val="center"/>
          </w:tcPr>
          <w:p w14:paraId="231C6D9D" w14:textId="77777777" w:rsidR="00F71A72" w:rsidRDefault="00F71A72">
            <w:pPr>
              <w:ind w:right="90"/>
              <w:rPr>
                <w:rFonts w:ascii="Times New Roman" w:eastAsia="Times New Roman" w:hAnsi="Times New Roman" w:cs="Times New Roman"/>
              </w:rPr>
            </w:pPr>
          </w:p>
        </w:tc>
      </w:tr>
      <w:tr w:rsidR="00F71A72" w14:paraId="0C00952F" w14:textId="77777777">
        <w:trPr>
          <w:trHeight w:val="842"/>
        </w:trPr>
        <w:tc>
          <w:tcPr>
            <w:tcW w:w="4899" w:type="dxa"/>
            <w:tcBorders>
              <w:bottom w:val="single" w:sz="4" w:space="0" w:color="000000"/>
            </w:tcBorders>
            <w:vAlign w:val="center"/>
          </w:tcPr>
          <w:p w14:paraId="3DBDA011"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Explained Cue Do Review</w:t>
            </w:r>
          </w:p>
        </w:tc>
        <w:tc>
          <w:tcPr>
            <w:tcW w:w="444" w:type="dxa"/>
            <w:tcBorders>
              <w:bottom w:val="single" w:sz="4" w:space="0" w:color="000000"/>
            </w:tcBorders>
            <w:vAlign w:val="center"/>
          </w:tcPr>
          <w:p w14:paraId="2EB27887" w14:textId="6BB268BE" w:rsidR="00F71A72" w:rsidRDefault="008F5F70">
            <w:pPr>
              <w:ind w:right="90"/>
              <w:jc w:val="center"/>
              <w:rPr>
                <w:rFonts w:ascii="Times New Roman" w:eastAsia="Times New Roman" w:hAnsi="Times New Roman" w:cs="Times New Roman"/>
              </w:rPr>
            </w:pPr>
            <w:r>
              <w:rPr>
                <w:rFonts w:ascii="Times New Roman" w:eastAsia="Times New Roman" w:hAnsi="Times New Roman" w:cs="Times New Roman"/>
              </w:rPr>
              <w:t>+</w:t>
            </w:r>
          </w:p>
        </w:tc>
        <w:tc>
          <w:tcPr>
            <w:tcW w:w="444" w:type="dxa"/>
            <w:tcBorders>
              <w:bottom w:val="single" w:sz="4" w:space="0" w:color="000000"/>
            </w:tcBorders>
            <w:vAlign w:val="center"/>
          </w:tcPr>
          <w:p w14:paraId="0FC6B068" w14:textId="77777777" w:rsidR="00F71A72" w:rsidRDefault="00F71A72">
            <w:pPr>
              <w:ind w:right="90"/>
              <w:jc w:val="center"/>
              <w:rPr>
                <w:rFonts w:ascii="Times New Roman" w:eastAsia="Times New Roman" w:hAnsi="Times New Roman" w:cs="Times New Roman"/>
                <w:b/>
                <w:bCs/>
              </w:rPr>
            </w:pPr>
          </w:p>
        </w:tc>
        <w:tc>
          <w:tcPr>
            <w:tcW w:w="4401" w:type="dxa"/>
            <w:tcBorders>
              <w:bottom w:val="single" w:sz="4" w:space="0" w:color="000000"/>
            </w:tcBorders>
            <w:vAlign w:val="center"/>
          </w:tcPr>
          <w:p w14:paraId="546A45B2" w14:textId="77777777" w:rsidR="00F71A72" w:rsidRDefault="00F71A72">
            <w:pPr>
              <w:ind w:right="90"/>
              <w:rPr>
                <w:rFonts w:ascii="Times New Roman" w:eastAsia="Times New Roman" w:hAnsi="Times New Roman" w:cs="Times New Roman"/>
              </w:rPr>
            </w:pPr>
          </w:p>
        </w:tc>
      </w:tr>
      <w:tr w:rsidR="00F71A72" w14:paraId="5F76D954" w14:textId="77777777">
        <w:trPr>
          <w:trHeight w:val="539"/>
        </w:trPr>
        <w:tc>
          <w:tcPr>
            <w:tcW w:w="4899" w:type="dxa"/>
            <w:tcBorders>
              <w:bottom w:val="single" w:sz="4" w:space="0" w:color="000000"/>
            </w:tcBorders>
            <w:vAlign w:val="center"/>
          </w:tcPr>
          <w:p w14:paraId="0D67E58C"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Provided practice to construct the device</w:t>
            </w:r>
          </w:p>
        </w:tc>
        <w:tc>
          <w:tcPr>
            <w:tcW w:w="444" w:type="dxa"/>
            <w:tcBorders>
              <w:bottom w:val="single" w:sz="4" w:space="0" w:color="000000"/>
            </w:tcBorders>
            <w:vAlign w:val="center"/>
          </w:tcPr>
          <w:p w14:paraId="65DDEB8C" w14:textId="3669383C" w:rsidR="00F71A72" w:rsidRDefault="008F5F70">
            <w:pPr>
              <w:ind w:right="90"/>
              <w:jc w:val="center"/>
              <w:rPr>
                <w:rFonts w:ascii="Times New Roman" w:eastAsia="Times New Roman" w:hAnsi="Times New Roman" w:cs="Times New Roman"/>
              </w:rPr>
            </w:pPr>
            <w:r>
              <w:rPr>
                <w:rFonts w:ascii="Times New Roman" w:eastAsia="Times New Roman" w:hAnsi="Times New Roman" w:cs="Times New Roman"/>
              </w:rPr>
              <w:t>+</w:t>
            </w:r>
          </w:p>
        </w:tc>
        <w:tc>
          <w:tcPr>
            <w:tcW w:w="444" w:type="dxa"/>
            <w:tcBorders>
              <w:bottom w:val="single" w:sz="4" w:space="0" w:color="000000"/>
            </w:tcBorders>
            <w:vAlign w:val="center"/>
          </w:tcPr>
          <w:p w14:paraId="0DA242D6" w14:textId="77777777" w:rsidR="00F71A72" w:rsidRDefault="00F71A72">
            <w:pPr>
              <w:ind w:right="90"/>
              <w:jc w:val="center"/>
              <w:rPr>
                <w:rFonts w:ascii="Times New Roman" w:eastAsia="Times New Roman" w:hAnsi="Times New Roman" w:cs="Times New Roman"/>
                <w:b/>
                <w:bCs/>
              </w:rPr>
            </w:pPr>
          </w:p>
        </w:tc>
        <w:tc>
          <w:tcPr>
            <w:tcW w:w="4401" w:type="dxa"/>
            <w:tcBorders>
              <w:bottom w:val="single" w:sz="4" w:space="0" w:color="000000"/>
            </w:tcBorders>
            <w:vAlign w:val="center"/>
          </w:tcPr>
          <w:p w14:paraId="24EAD194" w14:textId="5D15FABB" w:rsidR="00F71A72" w:rsidRDefault="008F5F70">
            <w:pPr>
              <w:ind w:right="90"/>
              <w:rPr>
                <w:rFonts w:ascii="Times New Roman" w:eastAsia="Times New Roman" w:hAnsi="Times New Roman" w:cs="Times New Roman"/>
              </w:rPr>
            </w:pPr>
            <w:r>
              <w:rPr>
                <w:rFonts w:ascii="Times New Roman" w:eastAsia="Times New Roman" w:hAnsi="Times New Roman" w:cs="Times New Roman"/>
              </w:rPr>
              <w:t>Participants created UNITs on a current or future topic</w:t>
            </w:r>
          </w:p>
        </w:tc>
      </w:tr>
      <w:tr w:rsidR="00F71A72" w14:paraId="33578473" w14:textId="77777777">
        <w:trPr>
          <w:trHeight w:val="390"/>
        </w:trPr>
        <w:tc>
          <w:tcPr>
            <w:tcW w:w="4899" w:type="dxa"/>
            <w:tcBorders>
              <w:bottom w:val="single" w:sz="4" w:space="0" w:color="000000"/>
            </w:tcBorders>
            <w:vAlign w:val="center"/>
          </w:tcPr>
          <w:p w14:paraId="6D7C5F0D"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Provided follow-up options</w:t>
            </w:r>
          </w:p>
        </w:tc>
        <w:tc>
          <w:tcPr>
            <w:tcW w:w="444" w:type="dxa"/>
            <w:tcBorders>
              <w:bottom w:val="single" w:sz="4" w:space="0" w:color="000000"/>
            </w:tcBorders>
            <w:vAlign w:val="center"/>
          </w:tcPr>
          <w:p w14:paraId="5757795F" w14:textId="2F40B84B" w:rsidR="00F71A72" w:rsidRDefault="008F5F70">
            <w:pPr>
              <w:ind w:right="90"/>
              <w:jc w:val="center"/>
              <w:rPr>
                <w:rFonts w:ascii="Times New Roman" w:eastAsia="Times New Roman" w:hAnsi="Times New Roman" w:cs="Times New Roman"/>
              </w:rPr>
            </w:pPr>
            <w:r>
              <w:rPr>
                <w:rFonts w:ascii="Times New Roman" w:eastAsia="Times New Roman" w:hAnsi="Times New Roman" w:cs="Times New Roman"/>
              </w:rPr>
              <w:t>+</w:t>
            </w:r>
          </w:p>
        </w:tc>
        <w:tc>
          <w:tcPr>
            <w:tcW w:w="444" w:type="dxa"/>
            <w:tcBorders>
              <w:bottom w:val="single" w:sz="4" w:space="0" w:color="000000"/>
            </w:tcBorders>
            <w:vAlign w:val="center"/>
          </w:tcPr>
          <w:p w14:paraId="51D810E5" w14:textId="77777777" w:rsidR="00F71A72" w:rsidRDefault="00F71A72">
            <w:pPr>
              <w:ind w:right="90"/>
              <w:jc w:val="center"/>
              <w:rPr>
                <w:rFonts w:ascii="Times New Roman" w:eastAsia="Times New Roman" w:hAnsi="Times New Roman" w:cs="Times New Roman"/>
                <w:b/>
                <w:bCs/>
              </w:rPr>
            </w:pPr>
          </w:p>
        </w:tc>
        <w:tc>
          <w:tcPr>
            <w:tcW w:w="4401" w:type="dxa"/>
            <w:tcBorders>
              <w:bottom w:val="single" w:sz="4" w:space="0" w:color="000000"/>
            </w:tcBorders>
            <w:vAlign w:val="center"/>
          </w:tcPr>
          <w:p w14:paraId="690D03CB" w14:textId="1D5855F6" w:rsidR="00F71A72" w:rsidRDefault="008F5F70">
            <w:pPr>
              <w:ind w:right="90"/>
              <w:rPr>
                <w:rFonts w:ascii="Times New Roman" w:eastAsia="Times New Roman" w:hAnsi="Times New Roman" w:cs="Times New Roman"/>
              </w:rPr>
            </w:pPr>
            <w:r>
              <w:rPr>
                <w:rFonts w:ascii="Times New Roman" w:eastAsia="Times New Roman" w:hAnsi="Times New Roman" w:cs="Times New Roman"/>
              </w:rPr>
              <w:t>Jennifer is assigned to this school and visits weekly</w:t>
            </w:r>
          </w:p>
        </w:tc>
      </w:tr>
      <w:tr w:rsidR="00F71A72" w14:paraId="13A24511" w14:textId="77777777">
        <w:trPr>
          <w:trHeight w:val="629"/>
        </w:trPr>
        <w:tc>
          <w:tcPr>
            <w:tcW w:w="4899" w:type="dxa"/>
            <w:vAlign w:val="center"/>
          </w:tcPr>
          <w:p w14:paraId="3F80F35D"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Explained implementation requirements for </w:t>
            </w:r>
          </w:p>
          <w:p w14:paraId="51050A7B" w14:textId="77777777" w:rsidR="00F71A72" w:rsidRDefault="00000000">
            <w:pPr>
              <w:ind w:right="90"/>
              <w:rPr>
                <w:rFonts w:ascii="Times New Roman" w:eastAsia="Times New Roman" w:hAnsi="Times New Roman" w:cs="Times New Roman"/>
                <w:sz w:val="22"/>
                <w:szCs w:val="22"/>
              </w:rPr>
            </w:pPr>
            <w:r>
              <w:rPr>
                <w:rFonts w:ascii="Times New Roman" w:eastAsia="Times New Roman" w:hAnsi="Times New Roman" w:cs="Times New Roman"/>
                <w:sz w:val="22"/>
                <w:szCs w:val="22"/>
              </w:rPr>
              <w:t>follow-up</w:t>
            </w:r>
          </w:p>
        </w:tc>
        <w:tc>
          <w:tcPr>
            <w:tcW w:w="444" w:type="dxa"/>
            <w:vAlign w:val="center"/>
          </w:tcPr>
          <w:p w14:paraId="496FE667" w14:textId="77777777" w:rsidR="00F71A72" w:rsidRDefault="00F71A72">
            <w:pPr>
              <w:ind w:right="90"/>
              <w:jc w:val="center"/>
              <w:rPr>
                <w:rFonts w:ascii="Times New Roman" w:eastAsia="Times New Roman" w:hAnsi="Times New Roman" w:cs="Times New Roman"/>
              </w:rPr>
            </w:pPr>
          </w:p>
        </w:tc>
        <w:tc>
          <w:tcPr>
            <w:tcW w:w="444" w:type="dxa"/>
            <w:vAlign w:val="center"/>
          </w:tcPr>
          <w:p w14:paraId="64E6CF76" w14:textId="77777777" w:rsidR="00F71A72" w:rsidRDefault="00F71A72">
            <w:pPr>
              <w:ind w:right="90"/>
              <w:jc w:val="center"/>
              <w:rPr>
                <w:rFonts w:ascii="Times New Roman" w:eastAsia="Times New Roman" w:hAnsi="Times New Roman" w:cs="Times New Roman"/>
                <w:b/>
                <w:bCs/>
              </w:rPr>
            </w:pPr>
          </w:p>
        </w:tc>
        <w:tc>
          <w:tcPr>
            <w:tcW w:w="4401" w:type="dxa"/>
            <w:vAlign w:val="center"/>
          </w:tcPr>
          <w:p w14:paraId="05B1DE1A" w14:textId="2DC0B13E" w:rsidR="00F71A72" w:rsidRDefault="008F5F70">
            <w:pPr>
              <w:ind w:right="90"/>
              <w:rPr>
                <w:rFonts w:ascii="Times New Roman" w:eastAsia="Times New Roman" w:hAnsi="Times New Roman" w:cs="Times New Roman"/>
              </w:rPr>
            </w:pPr>
            <w:r>
              <w:rPr>
                <w:rFonts w:ascii="Times New Roman" w:eastAsia="Times New Roman" w:hAnsi="Times New Roman" w:cs="Times New Roman"/>
              </w:rPr>
              <w:t>Same comment as above</w:t>
            </w:r>
          </w:p>
        </w:tc>
      </w:tr>
      <w:tr w:rsidR="00F71A72" w14:paraId="021F9DA2" w14:textId="77777777">
        <w:trPr>
          <w:trHeight w:val="629"/>
        </w:trPr>
        <w:tc>
          <w:tcPr>
            <w:tcW w:w="10188" w:type="dxa"/>
            <w:gridSpan w:val="4"/>
            <w:tcBorders>
              <w:bottom w:val="single" w:sz="4" w:space="0" w:color="000000"/>
            </w:tcBorders>
            <w:vAlign w:val="center"/>
          </w:tcPr>
          <w:p w14:paraId="6CE9346F" w14:textId="77777777" w:rsidR="008F5F70" w:rsidRDefault="00000000">
            <w:pPr>
              <w:ind w:right="90"/>
              <w:rPr>
                <w:rFonts w:ascii="Times New Roman" w:eastAsia="Times New Roman" w:hAnsi="Times New Roman" w:cs="Times New Roman"/>
                <w:b/>
                <w:bCs/>
              </w:rPr>
            </w:pPr>
            <w:r>
              <w:rPr>
                <w:rFonts w:ascii="Times New Roman" w:eastAsia="Times New Roman" w:hAnsi="Times New Roman" w:cs="Times New Roman"/>
                <w:b/>
                <w:bCs/>
              </w:rPr>
              <w:t>Suggestions &amp; Additional Comments:</w:t>
            </w:r>
          </w:p>
          <w:p w14:paraId="53406ACD" w14:textId="1749C384" w:rsidR="00F71A72" w:rsidRDefault="008F5F70">
            <w:pPr>
              <w:ind w:right="90"/>
              <w:rPr>
                <w:rFonts w:ascii="Times New Roman" w:eastAsia="Times New Roman" w:hAnsi="Times New Roman" w:cs="Times New Roman"/>
              </w:rPr>
            </w:pPr>
            <w:r>
              <w:rPr>
                <w:rFonts w:ascii="Times New Roman" w:eastAsia="Times New Roman" w:hAnsi="Times New Roman" w:cs="Times New Roman"/>
              </w:rPr>
              <w:t xml:space="preserve">This PD was shortened a bit based on the teachers’ schedules and desire to have it in one session as opposed to two. The teachers seemed to see value in the UNIT. It’s recommended that Jennifer encourage them to further explore the Enhancement Section of the manual. She has a great relationship with the teachers evidenced through discussion. She makes great connections to CMS instruction and practices. </w:t>
            </w:r>
          </w:p>
          <w:p w14:paraId="694E1B34" w14:textId="77777777" w:rsidR="00F71A72" w:rsidRDefault="00F71A72">
            <w:pPr>
              <w:ind w:right="90"/>
              <w:rPr>
                <w:rFonts w:ascii="Times New Roman" w:eastAsia="Times New Roman" w:hAnsi="Times New Roman" w:cs="Times New Roman"/>
                <w:b/>
                <w:bCs/>
              </w:rPr>
            </w:pPr>
          </w:p>
          <w:p w14:paraId="747686D5" w14:textId="77777777" w:rsidR="00F71A72" w:rsidRDefault="00F71A72">
            <w:pPr>
              <w:ind w:right="90"/>
              <w:rPr>
                <w:rFonts w:ascii="Times New Roman" w:eastAsia="Times New Roman" w:hAnsi="Times New Roman" w:cs="Times New Roman"/>
                <w:b/>
                <w:bCs/>
              </w:rPr>
            </w:pPr>
          </w:p>
        </w:tc>
      </w:tr>
    </w:tbl>
    <w:p w14:paraId="11EEF3E5" w14:textId="77777777" w:rsidR="00F71A72" w:rsidRDefault="00F71A72">
      <w:pPr>
        <w:ind w:right="90"/>
        <w:rPr>
          <w:rFonts w:ascii="Times New Roman" w:eastAsia="Times New Roman" w:hAnsi="Times New Roman" w:cs="Times New Roman"/>
          <w:i/>
          <w:iCs/>
        </w:rPr>
      </w:pPr>
    </w:p>
    <w:sectPr w:rsidR="00F71A72">
      <w:headerReference w:type="even" r:id="rId7"/>
      <w:headerReference w:type="default" r:id="rId8"/>
      <w:footerReference w:type="default" r:id="rId9"/>
      <w:footerReference w:type="first" r:id="rId10"/>
      <w:pgSz w:w="12240" w:h="15840"/>
      <w:pgMar w:top="1440" w:right="1080" w:bottom="72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B08F7" w14:textId="77777777" w:rsidR="00282315" w:rsidRDefault="00282315">
      <w:r>
        <w:separator/>
      </w:r>
    </w:p>
  </w:endnote>
  <w:endnote w:type="continuationSeparator" w:id="0">
    <w:p w14:paraId="56E6F4F7" w14:textId="77777777" w:rsidR="00282315" w:rsidRDefault="0028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6B10D843-9B20-4CD4-BFA9-2AFABAB8927A}"/>
    <w:embedBold r:id="rId2" w:fontKey="{0DE5DC35-C8DA-4781-9B56-B7E5C2312D2D}"/>
    <w:embedItalic r:id="rId3" w:fontKey="{B20EA002-0168-4CC8-8C1F-DF599B74727C}"/>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Genev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4E56DE6E-8ADF-441E-9C56-91F0B0587CEE}"/>
  </w:font>
  <w:font w:name="Georgia">
    <w:panose1 w:val="02040502050405020303"/>
    <w:charset w:val="00"/>
    <w:family w:val="roman"/>
    <w:pitch w:val="variable"/>
    <w:sig w:usb0="00000287" w:usb1="00000000" w:usb2="00000000" w:usb3="00000000" w:csb0="0000009F" w:csb1="00000000"/>
    <w:embedItalic r:id="rId5" w:fontKey="{F864FCA6-231E-4D11-A37E-0919DDA0E48D}"/>
  </w:font>
  <w:font w:name="Century Gothic">
    <w:panose1 w:val="020B0502020202020204"/>
    <w:charset w:val="00"/>
    <w:family w:val="swiss"/>
    <w:pitch w:val="variable"/>
    <w:sig w:usb0="00000287" w:usb1="00000000" w:usb2="00000000" w:usb3="00000000" w:csb0="0000009F" w:csb1="00000000"/>
    <w:embedRegular r:id="rId6" w:fontKey="{64930E2A-0327-424E-972E-C5C202C22819}"/>
  </w:font>
  <w:font w:name="Noto Sans Symbols">
    <w:charset w:val="00"/>
    <w:family w:val="auto"/>
    <w:pitch w:val="default"/>
    <w:embedRegular r:id="rId7" w:fontKey="{A569321A-66B3-4ED2-A640-B7888E9BBF36}"/>
  </w:font>
  <w:font w:name="Calibri Light">
    <w:panose1 w:val="020F0302020204030204"/>
    <w:charset w:val="00"/>
    <w:family w:val="swiss"/>
    <w:pitch w:val="variable"/>
    <w:sig w:usb0="E4002EFF" w:usb1="C200247B" w:usb2="00000009" w:usb3="00000000" w:csb0="000001FF" w:csb1="00000000"/>
    <w:embedRegular r:id="rId8" w:fontKey="{6348C6BE-9A94-4E45-AE85-D05114C63E5E}"/>
  </w:font>
  <w:font w:name="Calibri">
    <w:panose1 w:val="020F0502020204030204"/>
    <w:charset w:val="00"/>
    <w:family w:val="swiss"/>
    <w:pitch w:val="variable"/>
    <w:sig w:usb0="E4002EFF" w:usb1="C200247B" w:usb2="00000009" w:usb3="00000000" w:csb0="000001FF" w:csb1="00000000"/>
    <w:embedRegular r:id="rId9" w:fontKey="{FE9EE6FB-6034-467E-BC60-AD361079B7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102F" w14:textId="77777777" w:rsidR="00F71A72" w:rsidRDefault="00000000">
    <w:pPr>
      <w:pBdr>
        <w:top w:val="nil"/>
        <w:left w:val="nil"/>
        <w:bottom w:val="nil"/>
        <w:right w:val="nil"/>
        <w:between w:val="nil"/>
      </w:pBdr>
      <w:tabs>
        <w:tab w:val="center" w:pos="4320"/>
        <w:tab w:val="right" w:pos="8640"/>
      </w:tabs>
      <w:rPr>
        <w:color w:val="000000"/>
        <w:sz w:val="20"/>
        <w:szCs w:val="20"/>
      </w:rPr>
    </w:pPr>
    <w:r>
      <w:rPr>
        <w:color w:val="000000"/>
        <w:sz w:val="20"/>
        <w:szCs w:val="20"/>
      </w:rPr>
      <w:t xml:space="preserve">           5/14/2021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9DAE1" w14:textId="77777777" w:rsidR="00F71A72" w:rsidRDefault="00000000">
    <w:pPr>
      <w:widowControl w:val="0"/>
      <w:pBdr>
        <w:top w:val="nil"/>
        <w:left w:val="nil"/>
        <w:bottom w:val="nil"/>
        <w:right w:val="nil"/>
        <w:between w:val="nil"/>
      </w:pBdr>
      <w:spacing w:line="288" w:lineRule="auto"/>
      <w:ind w:right="-1440"/>
      <w:rPr>
        <w:rFonts w:ascii="Century Gothic" w:eastAsia="Century Gothic" w:hAnsi="Century Gothic" w:cs="Century Gothic"/>
        <w:color w:val="7F7F7F"/>
        <w:sz w:val="18"/>
        <w:szCs w:val="18"/>
      </w:rPr>
    </w:pPr>
    <w:r>
      <w:rPr>
        <w:rFonts w:ascii="Century Gothic" w:eastAsia="Century Gothic" w:hAnsi="Century Gothic" w:cs="Century Gothic"/>
        <w:color w:val="7F7F7F"/>
        <w:sz w:val="18"/>
        <w:szCs w:val="18"/>
      </w:rPr>
      <w:t xml:space="preserve">University of Kansas Center for Research on Learning    </w:t>
    </w:r>
    <w:r>
      <w:rPr>
        <w:rFonts w:ascii="Century Gothic" w:eastAsia="Century Gothic" w:hAnsi="Century Gothic" w:cs="Century Gothic"/>
        <w:color w:val="7F7F7F"/>
        <w:sz w:val="16"/>
        <w:szCs w:val="16"/>
      </w:rPr>
      <w:t xml:space="preserve"> </w:t>
    </w:r>
    <w:r>
      <w:rPr>
        <w:rFonts w:ascii="Noto Sans Symbols" w:eastAsia="Noto Sans Symbols" w:hAnsi="Noto Sans Symbols" w:cs="Noto Sans Symbols"/>
        <w:color w:val="7F7F7F"/>
        <w:sz w:val="16"/>
        <w:szCs w:val="16"/>
      </w:rPr>
      <w:t>•</w:t>
    </w:r>
    <w:r>
      <w:rPr>
        <w:rFonts w:ascii="Century Gothic" w:eastAsia="Century Gothic" w:hAnsi="Century Gothic" w:cs="Century Gothic"/>
        <w:color w:val="7F7F7F"/>
        <w:sz w:val="18"/>
        <w:szCs w:val="18"/>
      </w:rPr>
      <w:t xml:space="preserve">     simpd@ku.edu     </w:t>
    </w:r>
    <w:r>
      <w:rPr>
        <w:rFonts w:ascii="Noto Sans Symbols" w:eastAsia="Noto Sans Symbols" w:hAnsi="Noto Sans Symbols" w:cs="Noto Sans Symbols"/>
        <w:color w:val="7F7F7F"/>
        <w:sz w:val="18"/>
        <w:szCs w:val="18"/>
      </w:rPr>
      <w:t>•</w:t>
    </w:r>
    <w:r>
      <w:rPr>
        <w:rFonts w:ascii="Century Gothic" w:eastAsia="Century Gothic" w:hAnsi="Century Gothic" w:cs="Century Gothic"/>
        <w:color w:val="7F7F7F"/>
        <w:sz w:val="18"/>
        <w:szCs w:val="18"/>
      </w:rPr>
      <w:t xml:space="preserve">     http://sim.ku.edu </w:t>
    </w:r>
    <w:r>
      <w:rPr>
        <w:noProof/>
      </w:rPr>
      <w:drawing>
        <wp:anchor distT="0" distB="0" distL="114300" distR="114300" simplePos="0" relativeHeight="251658240" behindDoc="0" locked="0" layoutInCell="1" hidden="0" allowOverlap="1" wp14:anchorId="0907A315" wp14:editId="05080266">
          <wp:simplePos x="0" y="0"/>
          <wp:positionH relativeFrom="column">
            <wp:posOffset>-84725</wp:posOffset>
          </wp:positionH>
          <wp:positionV relativeFrom="paragraph">
            <wp:posOffset>-187249</wp:posOffset>
          </wp:positionV>
          <wp:extent cx="911860" cy="520700"/>
          <wp:effectExtent l="0" t="0" r="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1860" cy="520700"/>
                  </a:xfrm>
                  <a:prstGeom prst="rect">
                    <a:avLst/>
                  </a:prstGeom>
                  <a:ln/>
                </pic:spPr>
              </pic:pic>
            </a:graphicData>
          </a:graphic>
        </wp:anchor>
      </w:drawing>
    </w:r>
  </w:p>
  <w:p w14:paraId="03BEE91F" w14:textId="77777777" w:rsidR="00F71A72"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C9AEE" w14:textId="77777777" w:rsidR="00282315" w:rsidRDefault="00282315">
      <w:r>
        <w:separator/>
      </w:r>
    </w:p>
  </w:footnote>
  <w:footnote w:type="continuationSeparator" w:id="0">
    <w:p w14:paraId="0717801D" w14:textId="77777777" w:rsidR="00282315" w:rsidRDefault="0028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58F5" w14:textId="77777777" w:rsidR="00F71A72"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C39115" w14:textId="77777777" w:rsidR="00F71A72" w:rsidRDefault="00F71A72">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BF672" w14:textId="77777777" w:rsidR="00F71A72"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BA1E20" w14:textId="77777777" w:rsidR="00F71A72" w:rsidRDefault="00F71A72">
    <w:pPr>
      <w:pBdr>
        <w:top w:val="nil"/>
        <w:left w:val="nil"/>
        <w:bottom w:val="nil"/>
        <w:right w:val="nil"/>
        <w:between w:val="nil"/>
      </w:pBdr>
      <w:tabs>
        <w:tab w:val="center" w:pos="4320"/>
        <w:tab w:val="right" w:pos="8640"/>
      </w:tabs>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72"/>
    <w:rsid w:val="0002660C"/>
    <w:rsid w:val="000468A5"/>
    <w:rsid w:val="00282315"/>
    <w:rsid w:val="004448E6"/>
    <w:rsid w:val="0045514B"/>
    <w:rsid w:val="00667473"/>
    <w:rsid w:val="008F5F70"/>
    <w:rsid w:val="00905B02"/>
    <w:rsid w:val="009469F4"/>
    <w:rsid w:val="00F7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C6F14"/>
  <w15:docId w15:val="{4AC43196-5C63-40CB-B5A5-468454BBD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0"/>
      </w:tabs>
      <w:ind w:right="-180"/>
      <w:outlineLvl w:val="0"/>
    </w:pPr>
    <w:rPr>
      <w:b/>
    </w:rPr>
  </w:style>
  <w:style w:type="paragraph" w:styleId="Heading2">
    <w:name w:val="heading 2"/>
    <w:basedOn w:val="Normal"/>
    <w:next w:val="Normal"/>
    <w:uiPriority w:val="9"/>
    <w:semiHidden/>
    <w:unhideWhenUsed/>
    <w:qFormat/>
    <w:pPr>
      <w:keepNext/>
      <w:outlineLvl w:val="1"/>
    </w:pPr>
    <w:rPr>
      <w:i/>
    </w:rPr>
  </w:style>
  <w:style w:type="paragraph" w:styleId="Heading3">
    <w:name w:val="heading 3"/>
    <w:basedOn w:val="Normal"/>
    <w:next w:val="Normal"/>
    <w:uiPriority w:val="9"/>
    <w:semiHidden/>
    <w:unhideWhenUsed/>
    <w:qFormat/>
    <w:pPr>
      <w:keepNext/>
      <w:jc w:val="center"/>
      <w:outlineLvl w:val="2"/>
    </w:pPr>
    <w:rPr>
      <w:b/>
    </w:rPr>
  </w:style>
  <w:style w:type="paragraph" w:styleId="Heading4">
    <w:name w:val="heading 4"/>
    <w:basedOn w:val="Normal"/>
    <w:next w:val="Normal"/>
    <w:uiPriority w:val="9"/>
    <w:semiHidden/>
    <w:unhideWhenUsed/>
    <w:qFormat/>
    <w:pPr>
      <w:keepNext/>
      <w:tabs>
        <w:tab w:val="left" w:pos="2160"/>
      </w:tabs>
      <w:jc w:val="both"/>
      <w:outlineLvl w:val="3"/>
    </w:pPr>
    <w:rPr>
      <w:b/>
    </w:rPr>
  </w:style>
  <w:style w:type="paragraph" w:styleId="Heading5">
    <w:name w:val="heading 5"/>
    <w:basedOn w:val="Normal"/>
    <w:next w:val="Normal"/>
    <w:uiPriority w:val="9"/>
    <w:semiHidden/>
    <w:unhideWhenUsed/>
    <w:qFormat/>
    <w:pPr>
      <w:keepNext/>
      <w:jc w:val="center"/>
      <w:outlineLvl w:val="4"/>
    </w:pPr>
    <w:rPr>
      <w:b/>
      <w:sz w:val="28"/>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rsid w:val="008F13F0"/>
    <w:pPr>
      <w:jc w:val="center"/>
    </w:pPr>
    <w:rPr>
      <w:rFonts w:ascii="Palatino" w:hAnsi="Palatino"/>
      <w:b/>
      <w:color w:val="000000"/>
      <w:sz w:val="28"/>
    </w:rPr>
  </w:style>
  <w:style w:type="paragraph" w:styleId="Header">
    <w:name w:val="header"/>
    <w:basedOn w:val="Normal"/>
    <w:pPr>
      <w:tabs>
        <w:tab w:val="center" w:pos="4320"/>
        <w:tab w:val="right" w:pos="8640"/>
      </w:tabs>
    </w:pPr>
  </w:style>
  <w:style w:type="paragraph" w:styleId="BodyText">
    <w:name w:val="Body Text"/>
    <w:basedOn w:val="Normal"/>
    <w:pPr>
      <w:jc w:val="both"/>
    </w:pPr>
  </w:style>
  <w:style w:type="paragraph" w:styleId="BodyText3">
    <w:name w:val="Body Text 3"/>
    <w:basedOn w:val="Normal"/>
    <w:pPr>
      <w:jc w:val="both"/>
    </w:pPr>
    <w:rPr>
      <w:rFonts w:ascii="Geneva" w:hAnsi="Geneva"/>
      <w:sz w:val="20"/>
    </w:rPr>
  </w:style>
  <w:style w:type="character" w:styleId="Hyperlink">
    <w:name w:val="Hyperlink"/>
    <w:basedOn w:val="DefaultParagraphFont"/>
    <w:rPr>
      <w:color w:val="0000FF"/>
      <w:u w:val="single"/>
    </w:rPr>
  </w:style>
  <w:style w:type="paragraph" w:styleId="BodyTextIndent">
    <w:name w:val="Body Text Indent"/>
    <w:basedOn w:val="Normal"/>
    <w:pPr>
      <w:ind w:left="720"/>
      <w:jc w:val="both"/>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8F1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56796C"/>
    <w:pPr>
      <w:tabs>
        <w:tab w:val="left" w:pos="540"/>
        <w:tab w:val="left" w:pos="1260"/>
        <w:tab w:val="left" w:pos="2520"/>
      </w:tabs>
      <w:spacing w:before="120"/>
      <w:ind w:left="792" w:right="72" w:hanging="450"/>
    </w:pPr>
    <w:rPr>
      <w:sz w:val="22"/>
    </w:rPr>
  </w:style>
  <w:style w:type="paragraph" w:styleId="BalloonText">
    <w:name w:val="Balloon Text"/>
    <w:basedOn w:val="Normal"/>
    <w:semiHidden/>
    <w:rsid w:val="00C40B64"/>
    <w:rPr>
      <w:rFonts w:ascii="Tahoma" w:hAnsi="Tahoma" w:cs="Tahoma"/>
      <w:sz w:val="16"/>
      <w:szCs w:val="16"/>
    </w:rPr>
  </w:style>
  <w:style w:type="paragraph" w:customStyle="1" w:styleId="Noparagraphstyle">
    <w:name w:val="[No paragraph style]"/>
    <w:rsid w:val="0032569A"/>
    <w:pPr>
      <w:widowControl w:val="0"/>
      <w:autoSpaceDE w:val="0"/>
      <w:autoSpaceDN w:val="0"/>
      <w:adjustRightInd w:val="0"/>
      <w:spacing w:line="288" w:lineRule="auto"/>
      <w:textAlignment w:val="center"/>
    </w:pPr>
    <w:rPr>
      <w:rFonts w:eastAsia="Times New Roman"/>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Dv2+gngvA3SC9vJDcSUSTFRx1w==">CgMxLjA4AHIhMU9McEpla2wwRmUzcFNVZllZMThGRlhob1ZwUXVfdk04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226</Words>
  <Characters>1613</Characters>
  <Application>Microsoft Office Word</Application>
  <DocSecurity>0</DocSecurity>
  <Lines>201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pnl graner</dc:creator>
  <cp:lastModifiedBy>Debbie Higginbotham</cp:lastModifiedBy>
  <cp:revision>4</cp:revision>
  <dcterms:created xsi:type="dcterms:W3CDTF">2026-04-17T20:41:00Z</dcterms:created>
  <dcterms:modified xsi:type="dcterms:W3CDTF">2026-04-17T20:56:00Z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-246401188</vt:i4>
  </property>
  <property fmtid="{D5CDD505-2E9C-101B-9397-08002B2CF9AE}" pid="3" name="_NewReviewCycle">
    <vt:lpwstr/>
  </property>
  <property fmtid="{D5CDD505-2E9C-101B-9397-08002B2CF9AE}" pid="4" name="_EmailSubject">
    <vt:lpwstr>SIM CE Mentor Binder</vt:lpwstr>
  </property>
  <property fmtid="{D5CDD505-2E9C-101B-9397-08002B2CF9AE}" pid="5" name="_AuthorEmail">
    <vt:lpwstr>WatsonV@nefec.org</vt:lpwstr>
  </property>
  <property fmtid="{D5CDD505-2E9C-101B-9397-08002B2CF9AE}" pid="6" name="_AuthorEmailDisplayName">
    <vt:lpwstr>Valerie L. Watson</vt:lpwstr>
  </property>
  <property fmtid="{D5CDD505-2E9C-101B-9397-08002B2CF9AE}" pid="7" name="_ReviewingToolsShownOnce">
    <vt:lpwstr/>
  </property>
</Properties>
</file>